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673" w:rsidRPr="00216B02" w:rsidRDefault="00395673" w:rsidP="00216B02">
      <w:pPr>
        <w:pStyle w:val="a4"/>
        <w:shd w:val="clear" w:color="auto" w:fill="FFFFFF"/>
        <w:spacing w:before="0" w:beforeAutospacing="0" w:after="167" w:afterAutospacing="0"/>
        <w:rPr>
          <w:rFonts w:ascii="MyriadPro_UniKZ_Regular" w:hAnsi="MyriadPro_UniKZ_Regular"/>
          <w:color w:val="323232"/>
          <w:sz w:val="27"/>
          <w:szCs w:val="27"/>
          <w:lang w:val="kk-KZ"/>
        </w:rPr>
      </w:pPr>
    </w:p>
    <w:p w:rsidR="00395673" w:rsidRPr="00E369BC" w:rsidRDefault="00395673" w:rsidP="00395673">
      <w:pPr>
        <w:pStyle w:val="a4"/>
        <w:shd w:val="clear" w:color="auto" w:fill="FFFFFF"/>
        <w:spacing w:before="0" w:beforeAutospacing="0" w:after="167" w:afterAutospacing="0"/>
        <w:jc w:val="center"/>
        <w:rPr>
          <w:rFonts w:ascii="MyriadPro_UniKZ_Regular" w:hAnsi="MyriadPro_UniKZ_Regular"/>
          <w:b/>
          <w:color w:val="323232"/>
          <w:sz w:val="27"/>
          <w:szCs w:val="27"/>
        </w:rPr>
      </w:pPr>
      <w:r w:rsidRPr="00E369BC">
        <w:rPr>
          <w:rFonts w:ascii="MyriadPro_UniKZ_Regular" w:hAnsi="MyriadPro_UniKZ_Regular"/>
          <w:b/>
          <w:color w:val="323232"/>
          <w:sz w:val="27"/>
          <w:szCs w:val="27"/>
        </w:rPr>
        <w:t>Объявление </w:t>
      </w:r>
    </w:p>
    <w:p w:rsidR="00C33859" w:rsidRDefault="00A80015" w:rsidP="003F386C">
      <w:pPr>
        <w:pStyle w:val="HTML"/>
        <w:pBdr>
          <w:top w:val="single" w:sz="6" w:space="8" w:color="CCCCCC"/>
          <w:left w:val="single" w:sz="6" w:space="8" w:color="CCCCCC"/>
          <w:bottom w:val="single" w:sz="6" w:space="8" w:color="CCCCCC"/>
          <w:right w:val="single" w:sz="6" w:space="0" w:color="CCCCCC"/>
        </w:pBdr>
        <w:shd w:val="clear" w:color="auto" w:fill="F5F5F5"/>
        <w:wordWrap w:val="0"/>
        <w:spacing w:after="167"/>
        <w:jc w:val="center"/>
        <w:rPr>
          <w:rStyle w:val="a5"/>
          <w:rFonts w:ascii="Times New Roman" w:hAnsi="Times New Roman" w:cs="Times New Roman"/>
          <w:b/>
          <w:bCs/>
          <w:i w:val="0"/>
          <w:color w:val="333333"/>
          <w:sz w:val="27"/>
          <w:szCs w:val="27"/>
        </w:rPr>
      </w:pPr>
      <w:r w:rsidRPr="00A80015">
        <w:rPr>
          <w:rStyle w:val="a5"/>
          <w:rFonts w:ascii="Times New Roman" w:hAnsi="Times New Roman" w:cs="Times New Roman"/>
          <w:b/>
          <w:bCs/>
          <w:i w:val="0"/>
          <w:color w:val="333333"/>
          <w:sz w:val="27"/>
          <w:szCs w:val="27"/>
        </w:rPr>
        <w:t>З</w:t>
      </w:r>
      <w:r w:rsidR="00395673" w:rsidRPr="00A80015">
        <w:rPr>
          <w:rStyle w:val="a5"/>
          <w:rFonts w:ascii="Times New Roman" w:hAnsi="Times New Roman" w:cs="Times New Roman"/>
          <w:b/>
          <w:bCs/>
          <w:i w:val="0"/>
          <w:color w:val="333333"/>
          <w:sz w:val="27"/>
          <w:szCs w:val="27"/>
        </w:rPr>
        <w:t>акупки</w:t>
      </w:r>
      <w:r>
        <w:rPr>
          <w:rStyle w:val="a5"/>
          <w:rFonts w:ascii="Times New Roman" w:hAnsi="Times New Roman" w:cs="Times New Roman"/>
          <w:b/>
          <w:bCs/>
          <w:i w:val="0"/>
          <w:color w:val="333333"/>
          <w:sz w:val="27"/>
          <w:szCs w:val="27"/>
        </w:rPr>
        <w:t xml:space="preserve"> </w:t>
      </w:r>
      <w:r w:rsidR="00395673" w:rsidRPr="00A80015">
        <w:rPr>
          <w:rStyle w:val="a5"/>
          <w:rFonts w:ascii="Times New Roman" w:hAnsi="Times New Roman" w:cs="Times New Roman"/>
          <w:b/>
          <w:bCs/>
          <w:i w:val="0"/>
          <w:color w:val="333333"/>
          <w:sz w:val="27"/>
          <w:szCs w:val="27"/>
        </w:rPr>
        <w:t xml:space="preserve"> способом запроса ценовых предложений </w:t>
      </w:r>
    </w:p>
    <w:p w:rsidR="00395673" w:rsidRPr="00A80015" w:rsidRDefault="00637A4F" w:rsidP="00AE385F">
      <w:pPr>
        <w:pStyle w:val="HTML"/>
        <w:pBdr>
          <w:top w:val="single" w:sz="6" w:space="8" w:color="CCCCCC"/>
          <w:left w:val="single" w:sz="6" w:space="8" w:color="CCCCCC"/>
          <w:bottom w:val="single" w:sz="6" w:space="8" w:color="CCCCCC"/>
          <w:right w:val="single" w:sz="6" w:space="0" w:color="CCCCCC"/>
        </w:pBdr>
        <w:shd w:val="clear" w:color="auto" w:fill="F5F5F5"/>
        <w:wordWrap w:val="0"/>
        <w:spacing w:after="167"/>
        <w:jc w:val="center"/>
        <w:rPr>
          <w:rFonts w:ascii="MyriadPro_UniKZ_Regular" w:hAnsi="MyriadPro_UniKZ_Regular"/>
          <w:i/>
          <w:color w:val="323232"/>
          <w:sz w:val="27"/>
          <w:szCs w:val="27"/>
        </w:rPr>
      </w:pPr>
      <w:r>
        <w:rPr>
          <w:rStyle w:val="a5"/>
          <w:rFonts w:ascii="MyriadPro_UniKZ_Regular" w:hAnsi="MyriadPro_UniKZ_Regular"/>
          <w:b/>
          <w:bCs/>
          <w:i w:val="0"/>
          <w:color w:val="323232"/>
          <w:sz w:val="27"/>
          <w:szCs w:val="27"/>
          <w:u w:val="single"/>
        </w:rPr>
        <w:t>2</w:t>
      </w:r>
      <w:r w:rsidR="006D3FF1">
        <w:rPr>
          <w:rStyle w:val="a5"/>
          <w:rFonts w:ascii="MyriadPro_UniKZ_Regular" w:hAnsi="MyriadPro_UniKZ_Regular"/>
          <w:b/>
          <w:bCs/>
          <w:i w:val="0"/>
          <w:color w:val="323232"/>
          <w:sz w:val="27"/>
          <w:szCs w:val="27"/>
          <w:u w:val="single"/>
        </w:rPr>
        <w:t>0</w:t>
      </w:r>
      <w:r>
        <w:rPr>
          <w:rStyle w:val="a5"/>
          <w:rFonts w:ascii="MyriadPro_UniKZ_Regular" w:hAnsi="MyriadPro_UniKZ_Regular"/>
          <w:b/>
          <w:bCs/>
          <w:i w:val="0"/>
          <w:color w:val="323232"/>
          <w:sz w:val="27"/>
          <w:szCs w:val="27"/>
          <w:u w:val="single"/>
        </w:rPr>
        <w:t xml:space="preserve"> августа</w:t>
      </w:r>
      <w:r w:rsidR="00BA4A60">
        <w:rPr>
          <w:rStyle w:val="a5"/>
          <w:rFonts w:ascii="MyriadPro_UniKZ_Regular" w:hAnsi="MyriadPro_UniKZ_Regular"/>
          <w:b/>
          <w:bCs/>
          <w:i w:val="0"/>
          <w:color w:val="323232"/>
          <w:sz w:val="27"/>
          <w:szCs w:val="27"/>
          <w:u w:val="single"/>
        </w:rPr>
        <w:t xml:space="preserve"> </w:t>
      </w:r>
      <w:r w:rsidR="009E04DB">
        <w:rPr>
          <w:rStyle w:val="a5"/>
          <w:rFonts w:ascii="MyriadPro_UniKZ_Regular" w:hAnsi="MyriadPro_UniKZ_Regular"/>
          <w:b/>
          <w:bCs/>
          <w:i w:val="0"/>
          <w:color w:val="323232"/>
          <w:sz w:val="27"/>
          <w:szCs w:val="27"/>
          <w:u w:val="single"/>
        </w:rPr>
        <w:t xml:space="preserve"> </w:t>
      </w:r>
      <w:r w:rsidR="00395673" w:rsidRPr="00A80015">
        <w:rPr>
          <w:rStyle w:val="a5"/>
          <w:rFonts w:ascii="MyriadPro_UniKZ_Regular" w:hAnsi="MyriadPro_UniKZ_Regular"/>
          <w:b/>
          <w:bCs/>
          <w:i w:val="0"/>
          <w:color w:val="323232"/>
          <w:sz w:val="27"/>
          <w:szCs w:val="27"/>
          <w:u w:val="single"/>
        </w:rPr>
        <w:t>2018 года</w:t>
      </w:r>
    </w:p>
    <w:p w:rsidR="00A80015" w:rsidRPr="00EF24FC" w:rsidRDefault="00A80015" w:rsidP="00395673">
      <w:pPr>
        <w:pStyle w:val="a4"/>
        <w:shd w:val="clear" w:color="auto" w:fill="FFFFFF"/>
        <w:spacing w:before="0" w:beforeAutospacing="0" w:after="167" w:afterAutospacing="0"/>
        <w:rPr>
          <w:color w:val="323232"/>
        </w:rPr>
      </w:pPr>
      <w:r w:rsidRPr="00EF24FC">
        <w:rPr>
          <w:color w:val="323232"/>
        </w:rPr>
        <w:t xml:space="preserve">     </w:t>
      </w:r>
      <w:proofErr w:type="gramStart"/>
      <w:r w:rsidR="00395673" w:rsidRPr="00EF24FC">
        <w:rPr>
          <w:color w:val="323232"/>
        </w:rPr>
        <w:t>ГКП на ПХВ «</w:t>
      </w:r>
      <w:r w:rsidR="00614630" w:rsidRPr="00EF24FC">
        <w:rPr>
          <w:color w:val="323232"/>
        </w:rPr>
        <w:t>«Городской перинатальный центр</w:t>
      </w:r>
      <w:r w:rsidRPr="00EF24FC">
        <w:rPr>
          <w:color w:val="323232"/>
        </w:rPr>
        <w:t xml:space="preserve">» </w:t>
      </w:r>
      <w:r w:rsidR="00395673" w:rsidRPr="00EF24FC">
        <w:rPr>
          <w:color w:val="323232"/>
        </w:rPr>
        <w:t xml:space="preserve">почтовый адрес: г. </w:t>
      </w:r>
      <w:proofErr w:type="spellStart"/>
      <w:r w:rsidR="00395673" w:rsidRPr="00EF24FC">
        <w:rPr>
          <w:color w:val="323232"/>
        </w:rPr>
        <w:t>Алматы</w:t>
      </w:r>
      <w:proofErr w:type="spellEnd"/>
      <w:r w:rsidR="00395673" w:rsidRPr="00EF24FC">
        <w:rPr>
          <w:color w:val="323232"/>
        </w:rPr>
        <w:t xml:space="preserve">, ул. </w:t>
      </w:r>
      <w:proofErr w:type="spellStart"/>
      <w:r w:rsidRPr="00EF24FC">
        <w:rPr>
          <w:color w:val="323232"/>
        </w:rPr>
        <w:t>Жубанова</w:t>
      </w:r>
      <w:proofErr w:type="spellEnd"/>
      <w:r w:rsidRPr="00EF24FC">
        <w:rPr>
          <w:color w:val="323232"/>
        </w:rPr>
        <w:t xml:space="preserve"> 11</w:t>
      </w:r>
      <w:r w:rsidR="00395673" w:rsidRPr="00EF24FC">
        <w:rPr>
          <w:color w:val="323232"/>
        </w:rPr>
        <w:t xml:space="preserve"> приглашает Вас принять участие в закупках лекарственных средств, профилактических (иммунобиологических, диагностических, дезинфицирующих) препаратов, изделий медицинского назначения (далее – товар) для оказания гарантированного объема бесплатной медицинской помощи способом запроса ценовых предложений в соответствии </w:t>
      </w:r>
      <w:r w:rsidR="000448FA">
        <w:rPr>
          <w:color w:val="323232"/>
        </w:rPr>
        <w:t xml:space="preserve">согласно </w:t>
      </w:r>
      <w:r w:rsidR="00395673" w:rsidRPr="00EF24FC">
        <w:rPr>
          <w:color w:val="323232"/>
        </w:rPr>
        <w:t>с Постановления Правительства Республики Казахстан от 30 октября 2009 года № 1729 «Об утверждении Правил организации</w:t>
      </w:r>
      <w:proofErr w:type="gramEnd"/>
      <w:r w:rsidR="00395673" w:rsidRPr="00EF24FC">
        <w:rPr>
          <w:color w:val="323232"/>
        </w:rPr>
        <w:t xml:space="preserve">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(далее – Правила). </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Требуемый объем закупаемых товаров подробная характеристика товаров  </w:t>
      </w:r>
      <w:proofErr w:type="gramStart"/>
      <w:r w:rsidRPr="00EF24FC">
        <w:rPr>
          <w:color w:val="323232"/>
        </w:rPr>
        <w:t>сумма</w:t>
      </w:r>
      <w:proofErr w:type="gramEnd"/>
      <w:r w:rsidRPr="00EF24FC">
        <w:rPr>
          <w:color w:val="323232"/>
        </w:rPr>
        <w:t xml:space="preserve"> выделенная для закупки  по каждому товару указана в приложении №1.</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Место поставки товаров: </w:t>
      </w:r>
      <w:proofErr w:type="gramStart"/>
      <w:r w:rsidRPr="00EF24FC">
        <w:rPr>
          <w:color w:val="323232"/>
        </w:rPr>
        <w:t>г</w:t>
      </w:r>
      <w:proofErr w:type="gramEnd"/>
      <w:r w:rsidRPr="00EF24FC">
        <w:rPr>
          <w:color w:val="323232"/>
        </w:rPr>
        <w:t xml:space="preserve">. </w:t>
      </w:r>
      <w:proofErr w:type="spellStart"/>
      <w:r w:rsidRPr="00EF24FC">
        <w:rPr>
          <w:color w:val="323232"/>
        </w:rPr>
        <w:t>Алматы</w:t>
      </w:r>
      <w:proofErr w:type="spellEnd"/>
      <w:r w:rsidRPr="00EF24FC">
        <w:rPr>
          <w:color w:val="323232"/>
        </w:rPr>
        <w:t xml:space="preserve">, ул. </w:t>
      </w:r>
      <w:proofErr w:type="spellStart"/>
      <w:r w:rsidR="00A80015" w:rsidRPr="00EF24FC">
        <w:rPr>
          <w:color w:val="323232"/>
        </w:rPr>
        <w:t>Жубанова</w:t>
      </w:r>
      <w:proofErr w:type="spellEnd"/>
      <w:r w:rsidR="00A80015" w:rsidRPr="00EF24FC">
        <w:rPr>
          <w:color w:val="323232"/>
        </w:rPr>
        <w:t xml:space="preserve"> 11</w:t>
      </w:r>
      <w:r w:rsidRPr="00EF24FC">
        <w:rPr>
          <w:color w:val="323232"/>
        </w:rPr>
        <w:t xml:space="preserve">. ГКП на ПХВ </w:t>
      </w:r>
      <w:r w:rsidR="00A80015" w:rsidRPr="00EF24FC">
        <w:rPr>
          <w:color w:val="323232"/>
        </w:rPr>
        <w:t>«</w:t>
      </w:r>
      <w:r w:rsidR="00614630" w:rsidRPr="00EF24FC">
        <w:rPr>
          <w:color w:val="323232"/>
        </w:rPr>
        <w:t>«Городской перинатальный центр</w:t>
      </w:r>
      <w:r w:rsidRPr="00EF24FC">
        <w:rPr>
          <w:color w:val="323232"/>
        </w:rPr>
        <w:t>»</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Срок поставки товаров –  2018 год,  по заявкам   заказчика</w:t>
      </w:r>
    </w:p>
    <w:p w:rsidR="00395673" w:rsidRPr="00EF24FC" w:rsidRDefault="00395673" w:rsidP="00395673">
      <w:pPr>
        <w:pStyle w:val="a4"/>
        <w:shd w:val="clear" w:color="auto" w:fill="FFFFFF"/>
        <w:spacing w:before="0" w:beforeAutospacing="0" w:after="167" w:afterAutospacing="0"/>
        <w:rPr>
          <w:color w:val="323232"/>
        </w:rPr>
      </w:pPr>
      <w:r w:rsidRPr="00EF24FC">
        <w:rPr>
          <w:rStyle w:val="a3"/>
          <w:color w:val="323232"/>
        </w:rPr>
        <w:t xml:space="preserve">Место приема  документов: </w:t>
      </w:r>
      <w:proofErr w:type="gramStart"/>
      <w:r w:rsidRPr="00EF24FC">
        <w:rPr>
          <w:rStyle w:val="a3"/>
          <w:color w:val="323232"/>
        </w:rPr>
        <w:t>г</w:t>
      </w:r>
      <w:proofErr w:type="gramEnd"/>
      <w:r w:rsidRPr="00EF24FC">
        <w:rPr>
          <w:rStyle w:val="a3"/>
          <w:color w:val="323232"/>
        </w:rPr>
        <w:t>.</w:t>
      </w:r>
      <w:r w:rsidRPr="00EF24FC">
        <w:rPr>
          <w:color w:val="323232"/>
        </w:rPr>
        <w:t xml:space="preserve">  </w:t>
      </w:r>
      <w:proofErr w:type="spellStart"/>
      <w:r w:rsidRPr="00EF24FC">
        <w:rPr>
          <w:color w:val="323232"/>
        </w:rPr>
        <w:t>Алматы</w:t>
      </w:r>
      <w:proofErr w:type="spellEnd"/>
      <w:r w:rsidRPr="00EF24FC">
        <w:rPr>
          <w:color w:val="323232"/>
        </w:rPr>
        <w:t xml:space="preserve">, </w:t>
      </w:r>
      <w:proofErr w:type="spellStart"/>
      <w:r w:rsidR="00A80015" w:rsidRPr="00EF24FC">
        <w:rPr>
          <w:color w:val="323232"/>
        </w:rPr>
        <w:t>Жубанова</w:t>
      </w:r>
      <w:proofErr w:type="spellEnd"/>
      <w:r w:rsidR="00A80015" w:rsidRPr="00EF24FC">
        <w:rPr>
          <w:color w:val="323232"/>
        </w:rPr>
        <w:t xml:space="preserve"> 11. ГКП на ПХВ «</w:t>
      </w:r>
      <w:r w:rsidR="00614630" w:rsidRPr="00EF24FC">
        <w:rPr>
          <w:color w:val="323232"/>
        </w:rPr>
        <w:t>Городской перинатальный центр</w:t>
      </w:r>
      <w:r w:rsidR="00A80015" w:rsidRPr="00EF24FC">
        <w:rPr>
          <w:color w:val="323232"/>
        </w:rPr>
        <w:t xml:space="preserve">» </w:t>
      </w:r>
      <w:r w:rsidRPr="00EF24FC">
        <w:rPr>
          <w:color w:val="323232"/>
        </w:rPr>
        <w:t xml:space="preserve"> отдел государственных закупок.</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Срок предоставления ценовых предложений:  </w:t>
      </w:r>
      <w:r w:rsidRPr="00EF24FC">
        <w:rPr>
          <w:rStyle w:val="a5"/>
          <w:b/>
          <w:bCs/>
          <w:color w:val="323232"/>
          <w:u w:val="single"/>
        </w:rPr>
        <w:t>до   </w:t>
      </w:r>
      <w:r w:rsidR="006D3FF1">
        <w:rPr>
          <w:rStyle w:val="a5"/>
          <w:b/>
          <w:bCs/>
          <w:color w:val="323232"/>
          <w:u w:val="single"/>
          <w:lang w:val="kk-KZ"/>
        </w:rPr>
        <w:t xml:space="preserve">29 августа </w:t>
      </w:r>
      <w:r w:rsidRPr="00EF24FC">
        <w:rPr>
          <w:rStyle w:val="a5"/>
          <w:b/>
          <w:bCs/>
          <w:color w:val="323232"/>
          <w:u w:val="single"/>
        </w:rPr>
        <w:t xml:space="preserve">2018 года до </w:t>
      </w:r>
      <w:r w:rsidR="0060745A" w:rsidRPr="00EF24FC">
        <w:rPr>
          <w:rStyle w:val="a5"/>
          <w:b/>
          <w:bCs/>
          <w:color w:val="323232"/>
          <w:u w:val="single"/>
        </w:rPr>
        <w:t>10</w:t>
      </w:r>
      <w:r w:rsidRPr="00EF24FC">
        <w:rPr>
          <w:rStyle w:val="a5"/>
          <w:b/>
          <w:bCs/>
          <w:color w:val="323232"/>
          <w:u w:val="single"/>
        </w:rPr>
        <w:t xml:space="preserve"> часов</w:t>
      </w:r>
    </w:p>
    <w:p w:rsidR="00395673" w:rsidRPr="00EF24FC" w:rsidRDefault="00395673" w:rsidP="00395673">
      <w:pPr>
        <w:pStyle w:val="a4"/>
        <w:shd w:val="clear" w:color="auto" w:fill="FFFFFF"/>
        <w:spacing w:before="0" w:beforeAutospacing="0" w:after="167" w:afterAutospacing="0"/>
        <w:rPr>
          <w:color w:val="323232"/>
        </w:rPr>
      </w:pPr>
      <w:r w:rsidRPr="00EF24FC">
        <w:rPr>
          <w:rStyle w:val="a5"/>
          <w:b/>
          <w:bCs/>
          <w:color w:val="323232"/>
          <w:u w:val="single"/>
        </w:rPr>
        <w:t xml:space="preserve">Вскрытие конвертов с ценовыми  предложениями:  </w:t>
      </w:r>
      <w:r w:rsidR="006D3FF1">
        <w:rPr>
          <w:rStyle w:val="a5"/>
          <w:b/>
          <w:bCs/>
          <w:color w:val="323232"/>
          <w:u w:val="single"/>
          <w:lang w:val="kk-KZ"/>
        </w:rPr>
        <w:t xml:space="preserve">29 августа </w:t>
      </w:r>
      <w:r w:rsidRPr="00EF24FC">
        <w:rPr>
          <w:rStyle w:val="a5"/>
          <w:b/>
          <w:bCs/>
          <w:color w:val="323232"/>
          <w:u w:val="single"/>
        </w:rPr>
        <w:t xml:space="preserve">2018 года в </w:t>
      </w:r>
      <w:r w:rsidR="00A80015" w:rsidRPr="00EF24FC">
        <w:rPr>
          <w:rStyle w:val="a5"/>
          <w:b/>
          <w:bCs/>
          <w:color w:val="323232"/>
          <w:u w:val="single"/>
        </w:rPr>
        <w:t xml:space="preserve">10 </w:t>
      </w:r>
      <w:r w:rsidRPr="00EF24FC">
        <w:rPr>
          <w:rStyle w:val="a5"/>
          <w:b/>
          <w:bCs/>
          <w:color w:val="323232"/>
          <w:u w:val="single"/>
        </w:rPr>
        <w:t>часов</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 ГКП на ПХВ «</w:t>
      </w:r>
      <w:r w:rsidR="00614630" w:rsidRPr="00EF24FC">
        <w:rPr>
          <w:color w:val="323232"/>
        </w:rPr>
        <w:t xml:space="preserve">ГКП на ПХВ «Городской перинатальный центр» </w:t>
      </w:r>
      <w:r w:rsidRPr="00EF24FC">
        <w:rPr>
          <w:color w:val="323232"/>
        </w:rPr>
        <w:t>отдел государственных закупок</w:t>
      </w:r>
    </w:p>
    <w:p w:rsidR="00395673" w:rsidRPr="00EF24FC" w:rsidRDefault="00395673" w:rsidP="00395673">
      <w:pPr>
        <w:pStyle w:val="a4"/>
        <w:shd w:val="clear" w:color="auto" w:fill="FFFFFF"/>
        <w:spacing w:before="0" w:beforeAutospacing="0" w:after="167" w:afterAutospacing="0"/>
        <w:rPr>
          <w:color w:val="323232"/>
        </w:rPr>
      </w:pPr>
      <w:r w:rsidRPr="00EF24FC">
        <w:rPr>
          <w:rStyle w:val="a3"/>
          <w:color w:val="323232"/>
        </w:rPr>
        <w:t>Потенциальный поставщик </w:t>
      </w:r>
      <w:r w:rsidRPr="00EF24FC">
        <w:rPr>
          <w:color w:val="323232"/>
        </w:rPr>
        <w:t>представляет только одно ценовое предложение, в запечатанном виде</w:t>
      </w:r>
      <w:proofErr w:type="gramStart"/>
      <w:r w:rsidRPr="00EF24FC">
        <w:rPr>
          <w:color w:val="323232"/>
        </w:rPr>
        <w:t>.</w:t>
      </w:r>
      <w:proofErr w:type="gramEnd"/>
      <w:r w:rsidRPr="00EF24FC">
        <w:rPr>
          <w:color w:val="323232"/>
        </w:rPr>
        <w:t xml:space="preserve"> (</w:t>
      </w:r>
      <w:proofErr w:type="gramStart"/>
      <w:r w:rsidRPr="00EF24FC">
        <w:rPr>
          <w:color w:val="323232"/>
        </w:rPr>
        <w:t>н</w:t>
      </w:r>
      <w:proofErr w:type="gramEnd"/>
      <w:r w:rsidRPr="00EF24FC">
        <w:rPr>
          <w:color w:val="323232"/>
        </w:rPr>
        <w:t>а конверте указывается   наименование и адрес заказчика или организатора  закупа,  наименование  проводимой закупки дата и время  вскрытия конверта, наименование, адрес, телефон потенциального поставщика)</w:t>
      </w:r>
    </w:p>
    <w:p w:rsidR="00395673" w:rsidRPr="00EF24FC" w:rsidRDefault="00395673" w:rsidP="00395673">
      <w:pPr>
        <w:pStyle w:val="a4"/>
        <w:shd w:val="clear" w:color="auto" w:fill="FFFFFF"/>
        <w:spacing w:before="0" w:beforeAutospacing="0" w:after="167" w:afterAutospacing="0"/>
        <w:rPr>
          <w:color w:val="323232"/>
        </w:rPr>
      </w:pPr>
      <w:proofErr w:type="gramStart"/>
      <w:r w:rsidRPr="00EF24FC">
        <w:rPr>
          <w:color w:val="323232"/>
        </w:rPr>
        <w:t>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осуществляемое разрешительными органами посредством лицензирования или разрешительной процедуры, а также документы, подтверждающие соответствие предлагаемых товаров требованиям установленным главой </w:t>
      </w:r>
      <w:r w:rsidRPr="00EF24FC">
        <w:rPr>
          <w:rStyle w:val="a3"/>
          <w:color w:val="323232"/>
        </w:rPr>
        <w:t>4 «Правил»,  а так же  описание и объем фармацевтических услуг (техническая спецификация)</w:t>
      </w:r>
      <w:proofErr w:type="gramEnd"/>
    </w:p>
    <w:p w:rsidR="000F651E" w:rsidRDefault="00395673" w:rsidP="00395673">
      <w:pPr>
        <w:pStyle w:val="a4"/>
        <w:shd w:val="clear" w:color="auto" w:fill="FFFFFF"/>
        <w:spacing w:before="0" w:beforeAutospacing="0" w:after="167" w:afterAutospacing="0"/>
        <w:rPr>
          <w:color w:val="323232"/>
        </w:rPr>
      </w:pPr>
      <w:r w:rsidRPr="00EF24FC">
        <w:rPr>
          <w:color w:val="323232"/>
        </w:rPr>
        <w:t xml:space="preserve">Поставщик, в случае признания его победителем, в течение   десяти календарных дней  должен представить заказчику </w:t>
      </w:r>
      <w:proofErr w:type="gramStart"/>
      <w:r w:rsidRPr="00EF24FC">
        <w:rPr>
          <w:color w:val="323232"/>
        </w:rPr>
        <w:t>документы</w:t>
      </w:r>
      <w:proofErr w:type="gramEnd"/>
      <w:r w:rsidRPr="00EF24FC">
        <w:rPr>
          <w:color w:val="323232"/>
        </w:rPr>
        <w:t xml:space="preserve"> подтверждающие его соответствие квалификационным требованиям в соответствии с п.113 главы 10  «Правил организации и проведения закупа лекарственных средств, профилактических (</w:t>
      </w:r>
      <w:proofErr w:type="spellStart"/>
      <w:r w:rsidRPr="00EF24FC">
        <w:rPr>
          <w:color w:val="323232"/>
        </w:rPr>
        <w:t>иммуноглобулических</w:t>
      </w:r>
      <w:proofErr w:type="spellEnd"/>
      <w:r w:rsidRPr="00EF24FC">
        <w:rPr>
          <w:color w:val="323232"/>
        </w:rPr>
        <w:t xml:space="preserve">, диагностических, дезинфицирующих) препаратов, изделий медицинского назначения и медицинской техники, </w:t>
      </w:r>
      <w:proofErr w:type="spellStart"/>
      <w:r w:rsidRPr="00EF24FC">
        <w:rPr>
          <w:color w:val="323232"/>
        </w:rPr>
        <w:t>фармуслуг</w:t>
      </w:r>
      <w:proofErr w:type="spellEnd"/>
      <w:r w:rsidRPr="00EF24FC">
        <w:rPr>
          <w:color w:val="323232"/>
        </w:rPr>
        <w:t xml:space="preserve"> по оказанию гарантированного объема бесплатной медицинской помощи в системе обязательного социального медицинского страхования» утвержденных Постановлением Правительства РК от 30  октября 2009 года №1729 с изменениями от 29.12.2016 года </w:t>
      </w:r>
    </w:p>
    <w:p w:rsidR="005C3D97" w:rsidRDefault="005C3D97" w:rsidP="00395673">
      <w:pPr>
        <w:pStyle w:val="a4"/>
        <w:shd w:val="clear" w:color="auto" w:fill="FFFFFF"/>
        <w:spacing w:before="0" w:beforeAutospacing="0" w:after="167" w:afterAutospacing="0"/>
        <w:rPr>
          <w:color w:val="323232"/>
        </w:rPr>
      </w:pPr>
      <w:r>
        <w:rPr>
          <w:color w:val="323232"/>
        </w:rPr>
        <w:lastRenderedPageBreak/>
        <w:t>Приложение №1</w:t>
      </w:r>
    </w:p>
    <w:tbl>
      <w:tblPr>
        <w:tblW w:w="10867" w:type="dxa"/>
        <w:tblInd w:w="91" w:type="dxa"/>
        <w:tblLook w:val="04A0"/>
      </w:tblPr>
      <w:tblGrid>
        <w:gridCol w:w="2899"/>
        <w:gridCol w:w="3214"/>
        <w:gridCol w:w="1275"/>
        <w:gridCol w:w="993"/>
        <w:gridCol w:w="1134"/>
        <w:gridCol w:w="1352"/>
      </w:tblGrid>
      <w:tr w:rsidR="00A254BB" w:rsidRPr="00A254BB" w:rsidTr="00E64FDA">
        <w:trPr>
          <w:trHeight w:val="555"/>
        </w:trPr>
        <w:tc>
          <w:tcPr>
            <w:tcW w:w="2899" w:type="dxa"/>
            <w:tcBorders>
              <w:top w:val="single" w:sz="4" w:space="0" w:color="auto"/>
              <w:left w:val="single" w:sz="4" w:space="0" w:color="auto"/>
              <w:bottom w:val="single" w:sz="4" w:space="0" w:color="auto"/>
              <w:right w:val="single" w:sz="4" w:space="0" w:color="auto"/>
            </w:tcBorders>
            <w:shd w:val="clear" w:color="000000" w:fill="FFFFFF"/>
            <w:hideMark/>
          </w:tcPr>
          <w:p w:rsidR="00A254BB" w:rsidRPr="0019006E" w:rsidRDefault="00A254BB" w:rsidP="00A254BB">
            <w:pPr>
              <w:spacing w:after="0" w:line="240" w:lineRule="auto"/>
              <w:rPr>
                <w:rFonts w:ascii="Times New Roman" w:eastAsia="Times New Roman" w:hAnsi="Times New Roman" w:cs="Times New Roman"/>
                <w:b/>
                <w:bCs/>
              </w:rPr>
            </w:pPr>
            <w:r w:rsidRPr="0019006E">
              <w:rPr>
                <w:rFonts w:ascii="Times New Roman" w:eastAsia="Times New Roman" w:hAnsi="Times New Roman" w:cs="Times New Roman"/>
                <w:b/>
                <w:bCs/>
              </w:rPr>
              <w:t>Наименование товара</w:t>
            </w:r>
          </w:p>
        </w:tc>
        <w:tc>
          <w:tcPr>
            <w:tcW w:w="3214" w:type="dxa"/>
            <w:tcBorders>
              <w:top w:val="single" w:sz="4" w:space="0" w:color="auto"/>
              <w:left w:val="nil"/>
              <w:bottom w:val="single" w:sz="4" w:space="0" w:color="auto"/>
              <w:right w:val="single" w:sz="4" w:space="0" w:color="auto"/>
            </w:tcBorders>
            <w:shd w:val="clear" w:color="000000" w:fill="FFFFFF"/>
            <w:noWrap/>
            <w:hideMark/>
          </w:tcPr>
          <w:p w:rsidR="00A254BB" w:rsidRPr="0019006E" w:rsidRDefault="00A254BB" w:rsidP="00A254BB">
            <w:pPr>
              <w:spacing w:after="0" w:line="240" w:lineRule="auto"/>
              <w:rPr>
                <w:rFonts w:ascii="Times New Roman" w:eastAsia="Times New Roman" w:hAnsi="Times New Roman" w:cs="Times New Roman"/>
                <w:b/>
                <w:bCs/>
              </w:rPr>
            </w:pPr>
            <w:r w:rsidRPr="0019006E">
              <w:rPr>
                <w:rFonts w:ascii="Times New Roman" w:eastAsia="Times New Roman" w:hAnsi="Times New Roman" w:cs="Times New Roman"/>
                <w:b/>
                <w:bCs/>
              </w:rPr>
              <w:t>характеристика</w:t>
            </w:r>
          </w:p>
        </w:tc>
        <w:tc>
          <w:tcPr>
            <w:tcW w:w="1275" w:type="dxa"/>
            <w:tcBorders>
              <w:top w:val="single" w:sz="4" w:space="0" w:color="auto"/>
              <w:left w:val="nil"/>
              <w:bottom w:val="single" w:sz="4" w:space="0" w:color="auto"/>
              <w:right w:val="nil"/>
            </w:tcBorders>
            <w:shd w:val="clear" w:color="000000" w:fill="FFFFFF"/>
            <w:noWrap/>
            <w:hideMark/>
          </w:tcPr>
          <w:p w:rsidR="00A254BB" w:rsidRPr="0019006E" w:rsidRDefault="00A254BB" w:rsidP="00A254BB">
            <w:pPr>
              <w:spacing w:after="0" w:line="240" w:lineRule="auto"/>
              <w:rPr>
                <w:rFonts w:ascii="Times New Roman" w:eastAsia="Times New Roman" w:hAnsi="Times New Roman" w:cs="Times New Roman"/>
                <w:b/>
                <w:bCs/>
              </w:rPr>
            </w:pPr>
            <w:proofErr w:type="spellStart"/>
            <w:r w:rsidRPr="0019006E">
              <w:rPr>
                <w:rFonts w:ascii="Times New Roman" w:eastAsia="Times New Roman" w:hAnsi="Times New Roman" w:cs="Times New Roman"/>
                <w:b/>
                <w:bCs/>
              </w:rPr>
              <w:t>Ед</w:t>
            </w:r>
            <w:proofErr w:type="gramStart"/>
            <w:r w:rsidRPr="0019006E">
              <w:rPr>
                <w:rFonts w:ascii="Times New Roman" w:eastAsia="Times New Roman" w:hAnsi="Times New Roman" w:cs="Times New Roman"/>
                <w:b/>
                <w:bCs/>
              </w:rPr>
              <w:t>.и</w:t>
            </w:r>
            <w:proofErr w:type="gramEnd"/>
            <w:r w:rsidRPr="0019006E">
              <w:rPr>
                <w:rFonts w:ascii="Times New Roman" w:eastAsia="Times New Roman" w:hAnsi="Times New Roman" w:cs="Times New Roman"/>
                <w:b/>
                <w:bCs/>
              </w:rPr>
              <w:t>змер</w:t>
            </w:r>
            <w:proofErr w:type="spellEnd"/>
            <w:r w:rsidRPr="0019006E">
              <w:rPr>
                <w:rFonts w:ascii="Times New Roman" w:eastAsia="Times New Roman" w:hAnsi="Times New Roman" w:cs="Times New Roman"/>
                <w:b/>
                <w:bCs/>
              </w:rPr>
              <w:t>.</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A254BB" w:rsidRPr="0019006E" w:rsidRDefault="00A254BB" w:rsidP="00A254BB">
            <w:pPr>
              <w:spacing w:after="0" w:line="240" w:lineRule="auto"/>
              <w:rPr>
                <w:rFonts w:ascii="Times New Roman" w:eastAsia="Times New Roman" w:hAnsi="Times New Roman" w:cs="Times New Roman"/>
                <w:b/>
                <w:bCs/>
              </w:rPr>
            </w:pPr>
            <w:r w:rsidRPr="0019006E">
              <w:rPr>
                <w:rFonts w:ascii="Times New Roman" w:eastAsia="Times New Roman" w:hAnsi="Times New Roman" w:cs="Times New Roman"/>
                <w:b/>
                <w:bCs/>
              </w:rPr>
              <w:t xml:space="preserve">Кол-во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rsidR="00A254BB" w:rsidRPr="0019006E" w:rsidRDefault="00A254BB" w:rsidP="00A254BB">
            <w:pPr>
              <w:spacing w:after="0" w:line="240" w:lineRule="auto"/>
              <w:rPr>
                <w:rFonts w:ascii="Times New Roman" w:eastAsia="Times New Roman" w:hAnsi="Times New Roman" w:cs="Times New Roman"/>
                <w:b/>
                <w:bCs/>
              </w:rPr>
            </w:pPr>
            <w:r w:rsidRPr="0019006E">
              <w:rPr>
                <w:rFonts w:ascii="Times New Roman" w:eastAsia="Times New Roman" w:hAnsi="Times New Roman" w:cs="Times New Roman"/>
                <w:b/>
                <w:bCs/>
              </w:rPr>
              <w:t>Цена</w:t>
            </w:r>
          </w:p>
        </w:tc>
        <w:tc>
          <w:tcPr>
            <w:tcW w:w="1352" w:type="dxa"/>
            <w:tcBorders>
              <w:top w:val="single" w:sz="4" w:space="0" w:color="auto"/>
              <w:left w:val="nil"/>
              <w:bottom w:val="single" w:sz="4" w:space="0" w:color="auto"/>
              <w:right w:val="single" w:sz="4" w:space="0" w:color="auto"/>
            </w:tcBorders>
            <w:shd w:val="clear" w:color="000000" w:fill="FFFFFF"/>
            <w:noWrap/>
            <w:hideMark/>
          </w:tcPr>
          <w:p w:rsidR="00A254BB" w:rsidRPr="0019006E" w:rsidRDefault="00A254BB" w:rsidP="00A254BB">
            <w:pPr>
              <w:spacing w:after="0" w:line="240" w:lineRule="auto"/>
              <w:rPr>
                <w:rFonts w:ascii="Times New Roman" w:eastAsia="Times New Roman" w:hAnsi="Times New Roman" w:cs="Times New Roman"/>
                <w:b/>
                <w:bCs/>
              </w:rPr>
            </w:pPr>
            <w:r w:rsidRPr="0019006E">
              <w:rPr>
                <w:rFonts w:ascii="Times New Roman" w:eastAsia="Times New Roman" w:hAnsi="Times New Roman" w:cs="Times New Roman"/>
                <w:b/>
                <w:bCs/>
              </w:rPr>
              <w:t>Сумма</w:t>
            </w:r>
          </w:p>
        </w:tc>
      </w:tr>
      <w:tr w:rsidR="003C71FD" w:rsidRPr="00A254BB" w:rsidTr="00E64FDA">
        <w:trPr>
          <w:trHeight w:val="555"/>
        </w:trPr>
        <w:tc>
          <w:tcPr>
            <w:tcW w:w="2899" w:type="dxa"/>
            <w:tcBorders>
              <w:top w:val="single" w:sz="4" w:space="0" w:color="auto"/>
              <w:left w:val="single" w:sz="4" w:space="0" w:color="auto"/>
              <w:bottom w:val="single" w:sz="4" w:space="0" w:color="auto"/>
              <w:right w:val="single" w:sz="4" w:space="0" w:color="auto"/>
            </w:tcBorders>
            <w:shd w:val="clear" w:color="000000" w:fill="FFFFFF"/>
            <w:hideMark/>
          </w:tcPr>
          <w:p w:rsidR="003C71FD" w:rsidRPr="006B17E0" w:rsidRDefault="00391BD5" w:rsidP="003C71FD">
            <w:pPr>
              <w:spacing w:after="0" w:line="240" w:lineRule="auto"/>
              <w:rPr>
                <w:rFonts w:ascii="Times New Roman" w:eastAsia="Times New Roman" w:hAnsi="Times New Roman" w:cs="Times New Roman"/>
                <w:bCs/>
                <w:lang w:val="kk-KZ"/>
              </w:rPr>
            </w:pPr>
            <w:r>
              <w:rPr>
                <w:rFonts w:ascii="Times New Roman" w:eastAsia="Times New Roman" w:hAnsi="Times New Roman" w:cs="Times New Roman"/>
                <w:bCs/>
                <w:lang w:val="kk-KZ"/>
              </w:rPr>
              <w:t>Транексамовая кислота</w:t>
            </w:r>
          </w:p>
        </w:tc>
        <w:tc>
          <w:tcPr>
            <w:tcW w:w="3214" w:type="dxa"/>
            <w:tcBorders>
              <w:top w:val="single" w:sz="4" w:space="0" w:color="auto"/>
              <w:left w:val="nil"/>
              <w:bottom w:val="single" w:sz="4" w:space="0" w:color="auto"/>
              <w:right w:val="single" w:sz="4" w:space="0" w:color="auto"/>
            </w:tcBorders>
            <w:shd w:val="clear" w:color="000000" w:fill="FFFFFF"/>
            <w:noWrap/>
            <w:hideMark/>
          </w:tcPr>
          <w:p w:rsidR="003C71FD" w:rsidRPr="003C71FD" w:rsidRDefault="00391BD5" w:rsidP="003C71FD">
            <w:pPr>
              <w:spacing w:after="0" w:line="240" w:lineRule="auto"/>
              <w:rPr>
                <w:rFonts w:ascii="Times New Roman" w:eastAsia="Times New Roman" w:hAnsi="Times New Roman" w:cs="Times New Roman"/>
                <w:bCs/>
              </w:rPr>
            </w:pPr>
            <w:r>
              <w:rPr>
                <w:rFonts w:ascii="Times New Roman" w:eastAsia="Times New Roman" w:hAnsi="Times New Roman" w:cs="Times New Roman"/>
                <w:bCs/>
                <w:lang w:val="kk-KZ"/>
              </w:rPr>
              <w:t>100 мг/мл 5 мл №5 раствор для инъекций</w:t>
            </w:r>
          </w:p>
        </w:tc>
        <w:tc>
          <w:tcPr>
            <w:tcW w:w="1275" w:type="dxa"/>
            <w:tcBorders>
              <w:top w:val="single" w:sz="4" w:space="0" w:color="auto"/>
              <w:left w:val="nil"/>
              <w:bottom w:val="single" w:sz="4" w:space="0" w:color="auto"/>
              <w:right w:val="nil"/>
            </w:tcBorders>
            <w:shd w:val="clear" w:color="000000" w:fill="FFFFFF"/>
            <w:noWrap/>
            <w:hideMark/>
          </w:tcPr>
          <w:p w:rsidR="003C71FD" w:rsidRPr="003C71FD" w:rsidRDefault="00391BD5" w:rsidP="00A254BB">
            <w:pPr>
              <w:spacing w:after="0" w:line="240" w:lineRule="auto"/>
              <w:rPr>
                <w:rFonts w:ascii="Times New Roman" w:eastAsia="Times New Roman" w:hAnsi="Times New Roman" w:cs="Times New Roman"/>
                <w:bCs/>
              </w:rPr>
            </w:pPr>
            <w:proofErr w:type="spellStart"/>
            <w:r>
              <w:rPr>
                <w:rFonts w:ascii="Times New Roman" w:eastAsia="Times New Roman" w:hAnsi="Times New Roman" w:cs="Times New Roman"/>
                <w:bCs/>
              </w:rPr>
              <w:t>уп</w:t>
            </w:r>
            <w:proofErr w:type="spellEnd"/>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3C71FD" w:rsidRPr="003C71FD" w:rsidRDefault="00391BD5" w:rsidP="00A254BB">
            <w:pPr>
              <w:spacing w:after="0" w:line="240" w:lineRule="auto"/>
              <w:rPr>
                <w:rFonts w:ascii="Times New Roman" w:eastAsia="Times New Roman" w:hAnsi="Times New Roman" w:cs="Times New Roman"/>
                <w:bCs/>
              </w:rPr>
            </w:pPr>
            <w:r>
              <w:rPr>
                <w:rFonts w:ascii="Times New Roman" w:eastAsia="Times New Roman" w:hAnsi="Times New Roman" w:cs="Times New Roman"/>
                <w:bCs/>
              </w:rPr>
              <w:t>200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rsidR="003C71FD" w:rsidRPr="003C71FD" w:rsidRDefault="00391BD5" w:rsidP="00A254BB">
            <w:pPr>
              <w:spacing w:after="0" w:line="240" w:lineRule="auto"/>
              <w:rPr>
                <w:rFonts w:ascii="Times New Roman" w:eastAsia="Times New Roman" w:hAnsi="Times New Roman" w:cs="Times New Roman"/>
                <w:bCs/>
              </w:rPr>
            </w:pPr>
            <w:r>
              <w:rPr>
                <w:rFonts w:ascii="Times New Roman" w:eastAsia="Times New Roman" w:hAnsi="Times New Roman" w:cs="Times New Roman"/>
                <w:bCs/>
              </w:rPr>
              <w:t>5050,00</w:t>
            </w:r>
          </w:p>
        </w:tc>
        <w:tc>
          <w:tcPr>
            <w:tcW w:w="1352" w:type="dxa"/>
            <w:tcBorders>
              <w:top w:val="single" w:sz="4" w:space="0" w:color="auto"/>
              <w:left w:val="nil"/>
              <w:bottom w:val="single" w:sz="4" w:space="0" w:color="auto"/>
              <w:right w:val="single" w:sz="4" w:space="0" w:color="auto"/>
            </w:tcBorders>
            <w:shd w:val="clear" w:color="000000" w:fill="FFFFFF"/>
            <w:noWrap/>
            <w:hideMark/>
          </w:tcPr>
          <w:p w:rsidR="003C71FD" w:rsidRPr="003C71FD" w:rsidRDefault="00391BD5" w:rsidP="006B17E0">
            <w:pPr>
              <w:spacing w:after="0" w:line="240" w:lineRule="auto"/>
              <w:rPr>
                <w:rFonts w:ascii="Times New Roman" w:eastAsia="Times New Roman" w:hAnsi="Times New Roman" w:cs="Times New Roman"/>
                <w:bCs/>
              </w:rPr>
            </w:pPr>
            <w:r>
              <w:rPr>
                <w:rFonts w:ascii="Times New Roman" w:eastAsia="Times New Roman" w:hAnsi="Times New Roman" w:cs="Times New Roman"/>
                <w:bCs/>
              </w:rPr>
              <w:t xml:space="preserve">1 010 </w:t>
            </w:r>
            <w:r w:rsidR="003C71FD" w:rsidRPr="003C71FD">
              <w:rPr>
                <w:rFonts w:ascii="Times New Roman" w:eastAsia="Times New Roman" w:hAnsi="Times New Roman" w:cs="Times New Roman"/>
                <w:bCs/>
              </w:rPr>
              <w:t xml:space="preserve"> 000</w:t>
            </w:r>
          </w:p>
        </w:tc>
      </w:tr>
    </w:tbl>
    <w:p w:rsidR="008222FC" w:rsidRDefault="008222FC" w:rsidP="00395673">
      <w:pPr>
        <w:pStyle w:val="a4"/>
        <w:shd w:val="clear" w:color="auto" w:fill="FFFFFF"/>
        <w:spacing w:before="0" w:beforeAutospacing="0" w:after="167" w:afterAutospacing="0"/>
        <w:rPr>
          <w:color w:val="323232"/>
          <w:lang w:val="kk-KZ"/>
        </w:rPr>
      </w:pPr>
    </w:p>
    <w:p w:rsidR="00C33859" w:rsidRPr="00F31F3B" w:rsidRDefault="005C3BB7" w:rsidP="00E63BE3">
      <w:pPr>
        <w:pStyle w:val="HTML"/>
        <w:pBdr>
          <w:top w:val="single" w:sz="6" w:space="8" w:color="CCCCCC"/>
          <w:left w:val="single" w:sz="6" w:space="17" w:color="CCCCCC"/>
          <w:bottom w:val="single" w:sz="6" w:space="8" w:color="CCCCCC"/>
          <w:right w:val="single" w:sz="6" w:space="0" w:color="CCCCCC"/>
        </w:pBdr>
        <w:shd w:val="clear" w:color="auto" w:fill="F5F5F5"/>
        <w:wordWrap w:val="0"/>
        <w:spacing w:after="167"/>
        <w:jc w:val="center"/>
        <w:rPr>
          <w:rFonts w:ascii="Times New Roman" w:hAnsi="Times New Roman" w:cs="Times New Roman"/>
          <w:b/>
          <w:sz w:val="28"/>
          <w:szCs w:val="28"/>
          <w:lang w:val="kk-KZ"/>
        </w:rPr>
      </w:pPr>
      <w:r w:rsidRPr="00AF0AD8">
        <w:rPr>
          <w:rStyle w:val="a3"/>
          <w:rFonts w:ascii="Times New Roman" w:hAnsi="Times New Roman" w:cs="Times New Roman"/>
          <w:color w:val="333333"/>
          <w:sz w:val="28"/>
          <w:szCs w:val="28"/>
          <w:lang w:val="kk-KZ"/>
        </w:rPr>
        <w:t>Сатып   алу баға ұсыныстарын сұрату тәсілімен</w:t>
      </w:r>
      <w:r w:rsidR="00CE138A" w:rsidRPr="00AF0AD8">
        <w:rPr>
          <w:rStyle w:val="a3"/>
          <w:rFonts w:ascii="Times New Roman" w:hAnsi="Times New Roman" w:cs="Times New Roman"/>
          <w:color w:val="333333"/>
          <w:sz w:val="28"/>
          <w:szCs w:val="28"/>
          <w:lang w:val="kk-KZ"/>
        </w:rPr>
        <w:t xml:space="preserve"> </w:t>
      </w:r>
    </w:p>
    <w:p w:rsidR="00915CF5" w:rsidRPr="00F31F3B" w:rsidRDefault="00637A4F" w:rsidP="002D665D">
      <w:pPr>
        <w:pStyle w:val="HTML"/>
        <w:pBdr>
          <w:top w:val="single" w:sz="6" w:space="8" w:color="CCCCCC"/>
          <w:left w:val="single" w:sz="6" w:space="17" w:color="CCCCCC"/>
          <w:bottom w:val="single" w:sz="6" w:space="8" w:color="CCCCCC"/>
          <w:right w:val="single" w:sz="6" w:space="0" w:color="CCCCCC"/>
        </w:pBdr>
        <w:shd w:val="clear" w:color="auto" w:fill="F5F5F5"/>
        <w:wordWrap w:val="0"/>
        <w:spacing w:after="167"/>
        <w:jc w:val="center"/>
        <w:rPr>
          <w:rStyle w:val="a5"/>
          <w:rFonts w:ascii="Times New Roman" w:hAnsi="Times New Roman" w:cs="Times New Roman"/>
          <w:b/>
          <w:bCs/>
          <w:i w:val="0"/>
          <w:color w:val="333333"/>
          <w:sz w:val="28"/>
          <w:szCs w:val="28"/>
          <w:lang w:val="kk-KZ"/>
        </w:rPr>
      </w:pPr>
      <w:r>
        <w:rPr>
          <w:rFonts w:ascii="Times New Roman" w:hAnsi="Times New Roman" w:cs="Times New Roman"/>
          <w:b/>
          <w:sz w:val="28"/>
          <w:szCs w:val="28"/>
          <w:lang w:val="kk-KZ"/>
        </w:rPr>
        <w:t>2</w:t>
      </w:r>
      <w:r w:rsidR="006D3FF1">
        <w:rPr>
          <w:rFonts w:ascii="Times New Roman" w:hAnsi="Times New Roman" w:cs="Times New Roman"/>
          <w:b/>
          <w:sz w:val="28"/>
          <w:szCs w:val="28"/>
          <w:lang w:val="kk-KZ"/>
        </w:rPr>
        <w:t xml:space="preserve">0 </w:t>
      </w:r>
      <w:r>
        <w:rPr>
          <w:rFonts w:ascii="Times New Roman" w:hAnsi="Times New Roman" w:cs="Times New Roman"/>
          <w:b/>
          <w:sz w:val="28"/>
          <w:szCs w:val="28"/>
          <w:lang w:val="kk-KZ"/>
        </w:rPr>
        <w:t xml:space="preserve">тамыз </w:t>
      </w:r>
      <w:r w:rsidR="00915CF5" w:rsidRPr="00F31F3B">
        <w:rPr>
          <w:rFonts w:ascii="Times New Roman" w:hAnsi="Times New Roman" w:cs="Times New Roman"/>
          <w:b/>
          <w:sz w:val="28"/>
          <w:szCs w:val="28"/>
          <w:lang w:val="kk-KZ"/>
        </w:rPr>
        <w:t>2018 жыл</w:t>
      </w:r>
    </w:p>
    <w:p w:rsidR="00915CF5" w:rsidRPr="00F31F3B" w:rsidRDefault="00915CF5"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p>
    <w:p w:rsidR="005C3BB7" w:rsidRPr="00F31F3B"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31F3B">
        <w:rPr>
          <w:rFonts w:ascii="MyriadPro_UniKZ_Regular" w:hAnsi="MyriadPro_UniKZ_Regular"/>
          <w:color w:val="323232"/>
          <w:sz w:val="27"/>
          <w:szCs w:val="27"/>
          <w:lang w:val="kk-KZ"/>
        </w:rPr>
        <w:t xml:space="preserve">   Алматы қ., </w:t>
      </w:r>
      <w:r w:rsidR="00632628">
        <w:rPr>
          <w:rFonts w:ascii="MyriadPro_UniKZ_Regular" w:hAnsi="MyriadPro_UniKZ_Regular"/>
          <w:color w:val="323232"/>
          <w:sz w:val="27"/>
          <w:szCs w:val="27"/>
          <w:lang w:val="kk-KZ"/>
        </w:rPr>
        <w:t>Жубанов</w:t>
      </w:r>
      <w:r w:rsidRPr="00F31F3B">
        <w:rPr>
          <w:rFonts w:ascii="MyriadPro_UniKZ_Regular" w:hAnsi="MyriadPro_UniKZ_Regular"/>
          <w:color w:val="323232"/>
          <w:sz w:val="27"/>
          <w:szCs w:val="27"/>
          <w:lang w:val="kk-KZ"/>
        </w:rPr>
        <w:t xml:space="preserve"> көшесі, </w:t>
      </w:r>
      <w:r w:rsidR="00632628">
        <w:rPr>
          <w:rFonts w:ascii="MyriadPro_UniKZ_Regular" w:hAnsi="MyriadPro_UniKZ_Regular"/>
          <w:color w:val="323232"/>
          <w:sz w:val="27"/>
          <w:szCs w:val="27"/>
          <w:lang w:val="kk-KZ"/>
        </w:rPr>
        <w:t>11</w:t>
      </w:r>
      <w:r w:rsidRPr="00F31F3B">
        <w:rPr>
          <w:rFonts w:ascii="MyriadPro_UniKZ_Regular" w:hAnsi="MyriadPro_UniKZ_Regular"/>
          <w:color w:val="323232"/>
          <w:sz w:val="27"/>
          <w:szCs w:val="27"/>
          <w:lang w:val="kk-KZ"/>
        </w:rPr>
        <w:t xml:space="preserve"> пошталық мекенжайындағы шаруашылық жүргізу құқығындағы </w:t>
      </w:r>
      <w:r w:rsidRPr="00F31F3B">
        <w:rPr>
          <w:color w:val="323232"/>
          <w:sz w:val="28"/>
          <w:szCs w:val="28"/>
          <w:lang w:val="kk-KZ"/>
        </w:rPr>
        <w:t>«</w:t>
      </w:r>
      <w:r w:rsidR="00632628" w:rsidRPr="00632628">
        <w:rPr>
          <w:color w:val="333333"/>
          <w:sz w:val="28"/>
          <w:szCs w:val="28"/>
          <w:shd w:val="clear" w:color="auto" w:fill="F9F9F9"/>
          <w:lang w:val="kk-KZ"/>
        </w:rPr>
        <w:t>Қалалық перинаталдық орталығы</w:t>
      </w:r>
      <w:r w:rsidRPr="00F31F3B">
        <w:rPr>
          <w:color w:val="323232"/>
          <w:sz w:val="28"/>
          <w:szCs w:val="28"/>
          <w:lang w:val="kk-KZ"/>
        </w:rPr>
        <w:t>»</w:t>
      </w:r>
      <w:r w:rsidRPr="00F31F3B">
        <w:rPr>
          <w:rFonts w:ascii="MyriadPro_UniKZ_Regular" w:hAnsi="MyriadPro_UniKZ_Regular"/>
          <w:color w:val="323232"/>
          <w:sz w:val="27"/>
          <w:szCs w:val="27"/>
          <w:lang w:val="kk-KZ"/>
        </w:rPr>
        <w:t xml:space="preserve"> МКК Сізді, «Кепілді тегін медициналық көмек көрсету бойынша дәрілік заттарды, профилактикалық (иммундық-биологиялық, диагностикалық, дезинфекциялық) препараттарды, медициналық мақсаттағы бұйымдарды және медициналық техникаларды, фармацевтік қызметтерді сатып алуды ұйымдастыру және өткізу қағидаларын бекіту туралы» (бұдан әрі-Қағида)  Қазақстан Республикасы Үкіметінің 2009 жылғы 30 қазандағы №1729</w:t>
      </w:r>
      <w:r w:rsidR="002075FC">
        <w:rPr>
          <w:rFonts w:ascii="MyriadPro_UniKZ_Regular" w:hAnsi="MyriadPro_UniKZ_Regular"/>
          <w:color w:val="323232"/>
          <w:sz w:val="27"/>
          <w:szCs w:val="27"/>
          <w:lang w:val="kk-KZ"/>
        </w:rPr>
        <w:t xml:space="preserve"> </w:t>
      </w:r>
      <w:r w:rsidRPr="00F31F3B">
        <w:rPr>
          <w:rFonts w:ascii="MyriadPro_UniKZ_Regular" w:hAnsi="MyriadPro_UniKZ_Regular"/>
          <w:color w:val="323232"/>
          <w:sz w:val="27"/>
          <w:szCs w:val="27"/>
          <w:lang w:val="kk-KZ"/>
        </w:rPr>
        <w:t>Қаулының (08.11. 2017 жылғы өзгерістер және толықтырулармен) 9 тарауына сәйкес баға ұсынысы сұранысының әдісімен кепілді тегін медициналық көмек көрсету мақсатында дәрілік заттарды, профилактикалық (иммундық-биологиялық, диагностикалық, дезинфекциялық) препараттарды, медициналық мақсаттағы бұйымдарды (бұдан әрі-тауар) сатып алуға қатысуға шақырамыз.</w:t>
      </w:r>
    </w:p>
    <w:p w:rsidR="005C3BB7" w:rsidRPr="00F31F3B"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31F3B">
        <w:rPr>
          <w:rFonts w:ascii="MyriadPro_UniKZ_Regular" w:hAnsi="MyriadPro_UniKZ_Regular"/>
          <w:color w:val="323232"/>
          <w:sz w:val="27"/>
          <w:szCs w:val="27"/>
          <w:lang w:val="kk-KZ"/>
        </w:rPr>
        <w:t>Сатып алынатын тауарлардың қажетті көлемі, тауарларға тиісті сипаттама, әр тауарға сатып алу үшін бөлінген сома №1 қосымшада көрсетілген.</w:t>
      </w:r>
    </w:p>
    <w:p w:rsidR="005C3BB7" w:rsidRPr="00F26186"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31F3B">
        <w:rPr>
          <w:rFonts w:ascii="MyriadPro_UniKZ_Regular" w:hAnsi="MyriadPro_UniKZ_Regular"/>
          <w:color w:val="323232"/>
          <w:sz w:val="27"/>
          <w:szCs w:val="27"/>
          <w:lang w:val="kk-KZ"/>
        </w:rPr>
        <w:t xml:space="preserve">         Тауарларды жеткізу орны: Алматы қ., </w:t>
      </w:r>
      <w:r w:rsidR="00D74A4D">
        <w:rPr>
          <w:rFonts w:ascii="MyriadPro_UniKZ_Regular" w:hAnsi="MyriadPro_UniKZ_Regular"/>
          <w:color w:val="323232"/>
          <w:sz w:val="27"/>
          <w:szCs w:val="27"/>
          <w:lang w:val="kk-KZ"/>
        </w:rPr>
        <w:t>Жубанов</w:t>
      </w:r>
      <w:r w:rsidR="00D74A4D" w:rsidRPr="00F31F3B">
        <w:rPr>
          <w:rFonts w:ascii="MyriadPro_UniKZ_Regular" w:hAnsi="MyriadPro_UniKZ_Regular"/>
          <w:color w:val="323232"/>
          <w:sz w:val="27"/>
          <w:szCs w:val="27"/>
          <w:lang w:val="kk-KZ"/>
        </w:rPr>
        <w:t xml:space="preserve"> </w:t>
      </w:r>
      <w:r w:rsidRPr="00F31F3B">
        <w:rPr>
          <w:rFonts w:ascii="MyriadPro_UniKZ_Regular" w:hAnsi="MyriadPro_UniKZ_Regular"/>
          <w:color w:val="323232"/>
          <w:sz w:val="27"/>
          <w:szCs w:val="27"/>
          <w:lang w:val="kk-KZ"/>
        </w:rPr>
        <w:t xml:space="preserve">көшесі, </w:t>
      </w:r>
      <w:r w:rsidR="00D74A4D">
        <w:rPr>
          <w:rFonts w:ascii="MyriadPro_UniKZ_Regular" w:hAnsi="MyriadPro_UniKZ_Regular"/>
          <w:color w:val="323232"/>
          <w:sz w:val="27"/>
          <w:szCs w:val="27"/>
          <w:lang w:val="kk-KZ"/>
        </w:rPr>
        <w:t>11</w:t>
      </w:r>
      <w:r w:rsidRPr="00F31F3B">
        <w:rPr>
          <w:rFonts w:ascii="MyriadPro_UniKZ_Regular" w:hAnsi="MyriadPro_UniKZ_Regular"/>
          <w:color w:val="323232"/>
          <w:sz w:val="27"/>
          <w:szCs w:val="27"/>
          <w:lang w:val="kk-KZ"/>
        </w:rPr>
        <w:t xml:space="preserve">. </w:t>
      </w:r>
      <w:r>
        <w:rPr>
          <w:rFonts w:ascii="MyriadPro_UniKZ_Regular" w:hAnsi="MyriadPro_UniKZ_Regular"/>
          <w:color w:val="323232"/>
          <w:sz w:val="27"/>
          <w:szCs w:val="27"/>
        </w:rPr>
        <w:t>ШЖҚ «</w:t>
      </w:r>
      <w:r w:rsidR="00D74A4D" w:rsidRPr="00632628">
        <w:rPr>
          <w:color w:val="333333"/>
          <w:sz w:val="28"/>
          <w:szCs w:val="28"/>
          <w:shd w:val="clear" w:color="auto" w:fill="F9F9F9"/>
          <w:lang w:val="kk-KZ"/>
        </w:rPr>
        <w:t>Қалалық перинаталдық орталығы</w:t>
      </w:r>
      <w:r>
        <w:rPr>
          <w:rFonts w:ascii="MyriadPro_UniKZ_Regular" w:hAnsi="MyriadPro_UniKZ_Regular"/>
          <w:color w:val="323232"/>
          <w:sz w:val="27"/>
          <w:szCs w:val="27"/>
        </w:rPr>
        <w:t>» МКК.  </w:t>
      </w:r>
      <w:r w:rsidR="00F26186">
        <w:rPr>
          <w:rFonts w:ascii="MyriadPro_UniKZ_Regular" w:hAnsi="MyriadPro_UniKZ_Regular"/>
          <w:color w:val="323232"/>
          <w:sz w:val="27"/>
          <w:szCs w:val="27"/>
          <w:lang w:val="kk-KZ"/>
        </w:rPr>
        <w:t xml:space="preserve">  </w:t>
      </w:r>
    </w:p>
    <w:p w:rsidR="005C3BB7" w:rsidRDefault="005C3BB7" w:rsidP="005C3BB7">
      <w:pPr>
        <w:pStyle w:val="a4"/>
        <w:shd w:val="clear" w:color="auto" w:fill="FFFFFF"/>
        <w:spacing w:before="0" w:beforeAutospacing="0" w:after="167" w:afterAutospacing="0"/>
        <w:rPr>
          <w:rFonts w:ascii="MyriadPro_UniKZ_Regular" w:hAnsi="MyriadPro_UniKZ_Regular"/>
          <w:color w:val="323232"/>
          <w:sz w:val="27"/>
          <w:szCs w:val="27"/>
        </w:rPr>
      </w:pPr>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Тауарларды</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жеткізу</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мерзі</w:t>
      </w:r>
      <w:proofErr w:type="gramStart"/>
      <w:r>
        <w:rPr>
          <w:rFonts w:ascii="MyriadPro_UniKZ_Regular" w:hAnsi="MyriadPro_UniKZ_Regular"/>
          <w:color w:val="323232"/>
          <w:sz w:val="27"/>
          <w:szCs w:val="27"/>
        </w:rPr>
        <w:t>м</w:t>
      </w:r>
      <w:proofErr w:type="gramEnd"/>
      <w:r>
        <w:rPr>
          <w:rFonts w:ascii="MyriadPro_UniKZ_Regular" w:hAnsi="MyriadPro_UniKZ_Regular"/>
          <w:color w:val="323232"/>
          <w:sz w:val="27"/>
          <w:szCs w:val="27"/>
        </w:rPr>
        <w:t>і</w:t>
      </w:r>
      <w:proofErr w:type="spellEnd"/>
      <w:r>
        <w:rPr>
          <w:rFonts w:ascii="MyriadPro_UniKZ_Regular" w:hAnsi="MyriadPro_UniKZ_Regular"/>
          <w:color w:val="323232"/>
          <w:sz w:val="27"/>
          <w:szCs w:val="27"/>
        </w:rPr>
        <w:t xml:space="preserve"> – 2018 </w:t>
      </w:r>
      <w:proofErr w:type="spellStart"/>
      <w:r>
        <w:rPr>
          <w:rFonts w:ascii="MyriadPro_UniKZ_Regular" w:hAnsi="MyriadPro_UniKZ_Regular"/>
          <w:color w:val="323232"/>
          <w:sz w:val="27"/>
          <w:szCs w:val="27"/>
        </w:rPr>
        <w:t>жыл</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тапсырыс</w:t>
      </w:r>
      <w:proofErr w:type="spellEnd"/>
      <w:r>
        <w:rPr>
          <w:rFonts w:ascii="MyriadPro_UniKZ_Regular" w:hAnsi="MyriadPro_UniKZ_Regular"/>
          <w:color w:val="323232"/>
          <w:sz w:val="27"/>
          <w:szCs w:val="27"/>
        </w:rPr>
        <w:t xml:space="preserve"> берушінің өтінімі </w:t>
      </w:r>
      <w:proofErr w:type="spellStart"/>
      <w:r>
        <w:rPr>
          <w:rFonts w:ascii="MyriadPro_UniKZ_Regular" w:hAnsi="MyriadPro_UniKZ_Regular"/>
          <w:color w:val="323232"/>
          <w:sz w:val="27"/>
          <w:szCs w:val="27"/>
        </w:rPr>
        <w:t>бойынша</w:t>
      </w:r>
      <w:proofErr w:type="spellEnd"/>
      <w:r>
        <w:rPr>
          <w:rFonts w:ascii="MyriadPro_UniKZ_Regular" w:hAnsi="MyriadPro_UniKZ_Regular"/>
          <w:color w:val="323232"/>
          <w:sz w:val="27"/>
          <w:szCs w:val="27"/>
        </w:rPr>
        <w:t>.</w:t>
      </w:r>
    </w:p>
    <w:p w:rsidR="005C3BB7" w:rsidRDefault="005C3BB7" w:rsidP="005C3BB7">
      <w:pPr>
        <w:pStyle w:val="a4"/>
        <w:shd w:val="clear" w:color="auto" w:fill="FFFFFF"/>
        <w:spacing w:before="0" w:beforeAutospacing="0" w:after="167" w:afterAutospacing="0"/>
        <w:rPr>
          <w:rFonts w:ascii="MyriadPro_UniKZ_Regular" w:hAnsi="MyriadPro_UniKZ_Regular"/>
          <w:color w:val="323232"/>
          <w:sz w:val="27"/>
          <w:szCs w:val="27"/>
        </w:rPr>
      </w:pPr>
      <w:r>
        <w:rPr>
          <w:rFonts w:ascii="MyriadPro_UniKZ_Regular" w:hAnsi="MyriadPro_UniKZ_Regular"/>
          <w:color w:val="323232"/>
          <w:sz w:val="27"/>
          <w:szCs w:val="27"/>
        </w:rPr>
        <w:t xml:space="preserve">         </w:t>
      </w:r>
      <w:proofErr w:type="gramStart"/>
      <w:r>
        <w:rPr>
          <w:rFonts w:ascii="MyriadPro_UniKZ_Regular" w:hAnsi="MyriadPro_UniKZ_Regular"/>
          <w:color w:val="323232"/>
          <w:sz w:val="27"/>
          <w:szCs w:val="27"/>
        </w:rPr>
        <w:t>Ба</w:t>
      </w:r>
      <w:proofErr w:type="gramEnd"/>
      <w:r>
        <w:rPr>
          <w:rFonts w:ascii="MyriadPro_UniKZ_Regular" w:hAnsi="MyriadPro_UniKZ_Regular"/>
          <w:color w:val="323232"/>
          <w:sz w:val="27"/>
          <w:szCs w:val="27"/>
        </w:rPr>
        <w:t xml:space="preserve">ға ұсынысын ұсыну </w:t>
      </w:r>
      <w:proofErr w:type="spellStart"/>
      <w:r>
        <w:rPr>
          <w:rFonts w:ascii="MyriadPro_UniKZ_Regular" w:hAnsi="MyriadPro_UniKZ_Regular"/>
          <w:color w:val="323232"/>
          <w:sz w:val="27"/>
          <w:szCs w:val="27"/>
        </w:rPr>
        <w:t>мерзімі</w:t>
      </w:r>
      <w:proofErr w:type="spellEnd"/>
      <w:r>
        <w:rPr>
          <w:rFonts w:ascii="MyriadPro_UniKZ_Regular" w:hAnsi="MyriadPro_UniKZ_Regular"/>
          <w:color w:val="323232"/>
          <w:sz w:val="27"/>
          <w:szCs w:val="27"/>
        </w:rPr>
        <w:t>: 2018 ж. «</w:t>
      </w:r>
      <w:r w:rsidR="006D3FF1">
        <w:rPr>
          <w:rFonts w:ascii="MyriadPro_UniKZ_Regular" w:hAnsi="MyriadPro_UniKZ_Regular"/>
          <w:color w:val="323232"/>
          <w:sz w:val="27"/>
          <w:szCs w:val="27"/>
          <w:lang w:val="kk-KZ"/>
        </w:rPr>
        <w:t>29 тамыз</w:t>
      </w:r>
      <w:r w:rsidR="00CF3AE1">
        <w:rPr>
          <w:rFonts w:ascii="MyriadPro_UniKZ_Regular" w:hAnsi="MyriadPro_UniKZ_Regular"/>
          <w:color w:val="323232"/>
          <w:sz w:val="27"/>
          <w:szCs w:val="27"/>
        </w:rPr>
        <w:t>» (</w:t>
      </w:r>
      <w:r w:rsidR="003F386C">
        <w:rPr>
          <w:rFonts w:ascii="MyriadPro_UniKZ_Regular" w:hAnsi="MyriadPro_UniKZ_Regular"/>
          <w:color w:val="323232"/>
          <w:sz w:val="27"/>
          <w:szCs w:val="27"/>
          <w:lang w:val="kk-KZ"/>
        </w:rPr>
        <w:t>ке</w:t>
      </w:r>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дейін</w:t>
      </w:r>
      <w:proofErr w:type="spellEnd"/>
      <w:r>
        <w:rPr>
          <w:rFonts w:ascii="MyriadPro_UniKZ_Regular" w:hAnsi="MyriadPro_UniKZ_Regular"/>
          <w:color w:val="323232"/>
          <w:sz w:val="27"/>
          <w:szCs w:val="27"/>
        </w:rPr>
        <w:t>. 1</w:t>
      </w:r>
      <w:r w:rsidR="00F26186">
        <w:rPr>
          <w:rFonts w:ascii="MyriadPro_UniKZ_Regular" w:hAnsi="MyriadPro_UniKZ_Regular"/>
          <w:color w:val="323232"/>
          <w:sz w:val="27"/>
          <w:szCs w:val="27"/>
          <w:lang w:val="kk-KZ"/>
        </w:rPr>
        <w:t>0</w:t>
      </w:r>
      <w:r>
        <w:rPr>
          <w:rFonts w:ascii="MyriadPro_UniKZ_Regular" w:hAnsi="MyriadPro_UniKZ_Regular"/>
          <w:color w:val="323232"/>
          <w:sz w:val="27"/>
          <w:szCs w:val="27"/>
        </w:rPr>
        <w:t xml:space="preserve"> сағ.</w:t>
      </w:r>
    </w:p>
    <w:p w:rsidR="005C3BB7" w:rsidRPr="005C64A5"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proofErr w:type="gramStart"/>
      <w:r>
        <w:rPr>
          <w:rStyle w:val="a3"/>
          <w:rFonts w:ascii="MyriadPro_UniKZ_Regular" w:hAnsi="MyriadPro_UniKZ_Regular"/>
          <w:color w:val="323232"/>
          <w:sz w:val="27"/>
          <w:szCs w:val="27"/>
        </w:rPr>
        <w:t>Ба</w:t>
      </w:r>
      <w:proofErr w:type="gramEnd"/>
      <w:r>
        <w:rPr>
          <w:rStyle w:val="a3"/>
          <w:rFonts w:ascii="MyriadPro_UniKZ_Regular" w:hAnsi="MyriadPro_UniKZ_Regular"/>
          <w:color w:val="323232"/>
          <w:sz w:val="27"/>
          <w:szCs w:val="27"/>
        </w:rPr>
        <w:t xml:space="preserve">ға ұсыныстарымен </w:t>
      </w:r>
      <w:proofErr w:type="spellStart"/>
      <w:r>
        <w:rPr>
          <w:rStyle w:val="a3"/>
          <w:rFonts w:ascii="MyriadPro_UniKZ_Regular" w:hAnsi="MyriadPro_UniKZ_Regular"/>
          <w:color w:val="323232"/>
          <w:sz w:val="27"/>
          <w:szCs w:val="27"/>
        </w:rPr>
        <w:t>конверттерді</w:t>
      </w:r>
      <w:proofErr w:type="spellEnd"/>
      <w:r>
        <w:rPr>
          <w:rStyle w:val="a3"/>
          <w:rFonts w:ascii="MyriadPro_UniKZ_Regular" w:hAnsi="MyriadPro_UniKZ_Regular"/>
          <w:color w:val="323232"/>
          <w:sz w:val="27"/>
          <w:szCs w:val="27"/>
        </w:rPr>
        <w:t xml:space="preserve"> </w:t>
      </w:r>
      <w:proofErr w:type="spellStart"/>
      <w:r>
        <w:rPr>
          <w:rStyle w:val="a3"/>
          <w:rFonts w:ascii="MyriadPro_UniKZ_Regular" w:hAnsi="MyriadPro_UniKZ_Regular"/>
          <w:color w:val="323232"/>
          <w:sz w:val="27"/>
          <w:szCs w:val="27"/>
        </w:rPr>
        <w:t>ашу</w:t>
      </w:r>
      <w:proofErr w:type="spellEnd"/>
      <w:r>
        <w:rPr>
          <w:rStyle w:val="a3"/>
          <w:rFonts w:ascii="MyriadPro_UniKZ_Regular" w:hAnsi="MyriadPro_UniKZ_Regular"/>
          <w:color w:val="323232"/>
          <w:sz w:val="27"/>
          <w:szCs w:val="27"/>
        </w:rPr>
        <w:t>: </w:t>
      </w:r>
      <w:r>
        <w:rPr>
          <w:rFonts w:ascii="MyriadPro_UniKZ_Regular" w:hAnsi="MyriadPro_UniKZ_Regular"/>
          <w:color w:val="323232"/>
          <w:sz w:val="27"/>
          <w:szCs w:val="27"/>
        </w:rPr>
        <w:t>2018 ж. «</w:t>
      </w:r>
      <w:r w:rsidR="006D3FF1">
        <w:rPr>
          <w:rFonts w:ascii="MyriadPro_UniKZ_Regular" w:hAnsi="MyriadPro_UniKZ_Regular"/>
          <w:color w:val="323232"/>
          <w:sz w:val="27"/>
          <w:szCs w:val="27"/>
          <w:lang w:val="kk-KZ"/>
        </w:rPr>
        <w:t>29 тамыз</w:t>
      </w:r>
      <w:r w:rsidR="006D3FF1">
        <w:rPr>
          <w:rFonts w:ascii="MyriadPro_UniKZ_Regular" w:hAnsi="MyriadPro_UniKZ_Regular"/>
          <w:color w:val="323232"/>
          <w:sz w:val="27"/>
          <w:szCs w:val="27"/>
        </w:rPr>
        <w:t xml:space="preserve"> </w:t>
      </w:r>
      <w:r>
        <w:rPr>
          <w:rFonts w:ascii="MyriadPro_UniKZ_Regular" w:hAnsi="MyriadPro_UniKZ_Regular"/>
          <w:color w:val="323232"/>
          <w:sz w:val="27"/>
          <w:szCs w:val="27"/>
        </w:rPr>
        <w:t>сағ.</w:t>
      </w:r>
      <w:r w:rsidR="005C64A5">
        <w:rPr>
          <w:rFonts w:ascii="MyriadPro_UniKZ_Regular" w:hAnsi="MyriadPro_UniKZ_Regular"/>
          <w:color w:val="323232"/>
          <w:sz w:val="27"/>
          <w:szCs w:val="27"/>
          <w:lang w:val="kk-KZ"/>
        </w:rPr>
        <w:t>10</w:t>
      </w:r>
      <w:r w:rsidR="006B7D95">
        <w:rPr>
          <w:rFonts w:ascii="MyriadPro_UniKZ_Regular" w:hAnsi="MyriadPro_UniKZ_Regular"/>
          <w:color w:val="323232"/>
          <w:sz w:val="27"/>
          <w:szCs w:val="27"/>
          <w:lang w:val="kk-KZ"/>
        </w:rPr>
        <w:t xml:space="preserve"> с</w:t>
      </w:r>
    </w:p>
    <w:p w:rsidR="005C3BB7" w:rsidRPr="00F72F82"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72F82">
        <w:rPr>
          <w:rFonts w:ascii="MyriadPro_UniKZ_Regular" w:hAnsi="MyriadPro_UniKZ_Regular"/>
          <w:color w:val="323232"/>
          <w:sz w:val="27"/>
          <w:szCs w:val="27"/>
          <w:lang w:val="kk-KZ"/>
        </w:rPr>
        <w:t>Шаруашылық жүргізу құқығындағы «</w:t>
      </w:r>
      <w:r w:rsidR="005C64A5" w:rsidRPr="00632628">
        <w:rPr>
          <w:color w:val="333333"/>
          <w:sz w:val="28"/>
          <w:szCs w:val="28"/>
          <w:shd w:val="clear" w:color="auto" w:fill="F9F9F9"/>
          <w:lang w:val="kk-KZ"/>
        </w:rPr>
        <w:t>Қалалық перинаталдық орталығы</w:t>
      </w:r>
      <w:r w:rsidR="005C64A5">
        <w:rPr>
          <w:color w:val="333333"/>
          <w:sz w:val="28"/>
          <w:szCs w:val="28"/>
          <w:shd w:val="clear" w:color="auto" w:fill="F9F9F9"/>
          <w:lang w:val="kk-KZ"/>
        </w:rPr>
        <w:t xml:space="preserve"> </w:t>
      </w:r>
      <w:r w:rsidRPr="00F72F82">
        <w:rPr>
          <w:rFonts w:ascii="MyriadPro_UniKZ_Regular" w:hAnsi="MyriadPro_UniKZ_Regular"/>
          <w:color w:val="323232"/>
          <w:sz w:val="27"/>
          <w:szCs w:val="27"/>
          <w:lang w:val="kk-KZ"/>
        </w:rPr>
        <w:t>» МКК.</w:t>
      </w:r>
    </w:p>
    <w:p w:rsidR="005C3BB7" w:rsidRPr="00B42628"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72F82">
        <w:rPr>
          <w:rStyle w:val="a3"/>
          <w:rFonts w:ascii="MyriadPro_UniKZ_Regular" w:hAnsi="MyriadPro_UniKZ_Regular"/>
          <w:color w:val="323232"/>
          <w:sz w:val="27"/>
          <w:szCs w:val="27"/>
          <w:lang w:val="kk-KZ"/>
        </w:rPr>
        <w:t xml:space="preserve">         </w:t>
      </w:r>
      <w:r w:rsidRPr="00B42628">
        <w:rPr>
          <w:rStyle w:val="a3"/>
          <w:rFonts w:ascii="MyriadPro_UniKZ_Regular" w:hAnsi="MyriadPro_UniKZ_Regular"/>
          <w:color w:val="323232"/>
          <w:sz w:val="27"/>
          <w:szCs w:val="27"/>
          <w:lang w:val="kk-KZ"/>
        </w:rPr>
        <w:t>Потенциалды жеткізуші </w:t>
      </w:r>
      <w:r w:rsidRPr="00B42628">
        <w:rPr>
          <w:rFonts w:ascii="MyriadPro_UniKZ_Regular" w:hAnsi="MyriadPro_UniKZ_Regular"/>
          <w:color w:val="323232"/>
          <w:sz w:val="27"/>
          <w:szCs w:val="27"/>
          <w:lang w:val="kk-KZ"/>
        </w:rPr>
        <w:t>басылған түрдегі тек бір данадан тұратын баға ұсынысын ұсынады (конвертте тапсырыс берушінің немесе сатып алуды ұйымдастырушының аталуы және мекенжайы, өткізілетін сатып алу атауы, конвертті ашу мерзімі мен уақыты, потенциалды жеткізушінің аталуы, мекенжайы, телефоны көрсетіледі).  </w:t>
      </w:r>
    </w:p>
    <w:p w:rsidR="005C3BB7" w:rsidRPr="00B42628"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B42628">
        <w:rPr>
          <w:rFonts w:ascii="MyriadPro_UniKZ_Regular" w:hAnsi="MyriadPro_UniKZ_Regular"/>
          <w:color w:val="323232"/>
          <w:sz w:val="27"/>
          <w:szCs w:val="27"/>
          <w:lang w:val="kk-KZ"/>
        </w:rPr>
        <w:t>         Конверт денсаулық сақтау саласының уәкілетті органымен бекітілген үлгі бойынша баға ұсынысы, лицензиялау немесе рұқсат беру үдерісі арқылы рұқсат ету органдарымен жүргізілетін іс-әрекет пен қызметтерді жүзеге асыру мақсатында жеке және заңды тұлғаның құқығын растайтын рұқсатнамадан, сондай-ақ, ұсынылатын тауарлардың </w:t>
      </w:r>
      <w:r w:rsidRPr="00B42628">
        <w:rPr>
          <w:rStyle w:val="a3"/>
          <w:rFonts w:ascii="MyriadPro_UniKZ_Regular" w:hAnsi="MyriadPro_UniKZ_Regular"/>
          <w:color w:val="323232"/>
          <w:sz w:val="27"/>
          <w:szCs w:val="27"/>
          <w:lang w:val="kk-KZ"/>
        </w:rPr>
        <w:t>«Ереженің»</w:t>
      </w:r>
      <w:r w:rsidRPr="00B42628">
        <w:rPr>
          <w:rFonts w:ascii="MyriadPro_UniKZ_Regular" w:hAnsi="MyriadPro_UniKZ_Regular"/>
          <w:color w:val="323232"/>
          <w:sz w:val="27"/>
          <w:szCs w:val="27"/>
          <w:lang w:val="kk-KZ"/>
        </w:rPr>
        <w:t> </w:t>
      </w:r>
      <w:r w:rsidRPr="00B42628">
        <w:rPr>
          <w:rStyle w:val="a3"/>
          <w:rFonts w:ascii="MyriadPro_UniKZ_Regular" w:hAnsi="MyriadPro_UniKZ_Regular"/>
          <w:color w:val="323232"/>
          <w:sz w:val="27"/>
          <w:szCs w:val="27"/>
          <w:lang w:val="kk-KZ"/>
        </w:rPr>
        <w:t>4-тараудағы</w:t>
      </w:r>
      <w:r w:rsidRPr="00B42628">
        <w:rPr>
          <w:rFonts w:ascii="MyriadPro_UniKZ_Regular" w:hAnsi="MyriadPro_UniKZ_Regular"/>
          <w:color w:val="323232"/>
          <w:sz w:val="27"/>
          <w:szCs w:val="27"/>
          <w:lang w:val="kk-KZ"/>
        </w:rPr>
        <w:t>«</w:t>
      </w:r>
      <w:r w:rsidRPr="00B42628">
        <w:rPr>
          <w:rStyle w:val="a3"/>
          <w:rFonts w:ascii="MyriadPro_UniKZ_Regular" w:hAnsi="MyriadPro_UniKZ_Regular"/>
          <w:color w:val="323232"/>
          <w:sz w:val="27"/>
          <w:szCs w:val="27"/>
          <w:lang w:val="kk-KZ"/>
        </w:rPr>
        <w:t>фармацевттік қызметтің сипаттамасы мен көлемімен» </w:t>
      </w:r>
      <w:r w:rsidRPr="00B42628">
        <w:rPr>
          <w:rFonts w:ascii="MyriadPro_UniKZ_Regular" w:hAnsi="MyriadPro_UniKZ_Regular"/>
          <w:color w:val="323232"/>
          <w:sz w:val="27"/>
          <w:szCs w:val="27"/>
          <w:lang w:val="kk-KZ"/>
        </w:rPr>
        <w:t>(</w:t>
      </w:r>
      <w:r w:rsidRPr="00B42628">
        <w:rPr>
          <w:rStyle w:val="a3"/>
          <w:rFonts w:ascii="MyriadPro_UniKZ_Regular" w:hAnsi="MyriadPro_UniKZ_Regular"/>
          <w:color w:val="323232"/>
          <w:sz w:val="27"/>
          <w:szCs w:val="27"/>
          <w:lang w:val="kk-KZ"/>
        </w:rPr>
        <w:t>техникалық сипаттамасы</w:t>
      </w:r>
      <w:r w:rsidRPr="00B42628">
        <w:rPr>
          <w:rFonts w:ascii="MyriadPro_UniKZ_Regular" w:hAnsi="MyriadPro_UniKZ_Regular"/>
          <w:color w:val="323232"/>
          <w:sz w:val="27"/>
          <w:szCs w:val="27"/>
          <w:lang w:val="kk-KZ"/>
        </w:rPr>
        <w:t>) қойылатын талаптарға сәйкес екендігін растайтын құжаттардан тұруы тиіс.</w:t>
      </w:r>
    </w:p>
    <w:p w:rsidR="000E2B8A" w:rsidRPr="00264652" w:rsidRDefault="005C3BB7" w:rsidP="00264652">
      <w:pPr>
        <w:pStyle w:val="a4"/>
        <w:shd w:val="clear" w:color="auto" w:fill="FFFFFF"/>
        <w:spacing w:before="0" w:beforeAutospacing="0" w:after="167" w:afterAutospacing="0"/>
        <w:rPr>
          <w:rFonts w:ascii="MyriadPro_UniKZ_Regular" w:hAnsi="MyriadPro_UniKZ_Regular"/>
          <w:color w:val="323232"/>
          <w:sz w:val="27"/>
          <w:szCs w:val="27"/>
          <w:lang w:val="kk-KZ"/>
        </w:rPr>
      </w:pPr>
      <w:r w:rsidRPr="00B42628">
        <w:rPr>
          <w:rFonts w:ascii="MyriadPro_UniKZ_Regular" w:hAnsi="MyriadPro_UniKZ_Regular"/>
          <w:color w:val="323232"/>
          <w:sz w:val="27"/>
          <w:szCs w:val="27"/>
          <w:lang w:val="kk-KZ"/>
        </w:rPr>
        <w:lastRenderedPageBreak/>
        <w:t>         Жеткізуші жеңімпаз атанған жағдайда, он күннің ішінде тапсырыс берушіге «Кепілді тегін медициналық көмек көрсету бойынша дәрілік заттарды, профилактикалық (иммундық-биологиялық, диагностикалық, дезинфекциялық) препараттарды, медициналық мақсаттағы бұйымдар мен медициналық техниканы, фармацевтикалық қызметтер көрсетуді сатып алуды ұйымдастыру және өткізу қағидаларын бекіту туралы» Қазақстан Республикасы Үкіметінің 2009 жылғы 30 қазандағы №1729 Қаулының (2016.29.12. берілген өзгерістер мен толықтыруларымен, 2017 жылғы 08 қарашадағы жағдай бойынша) 10 тарауы, 111 тармағына сәйкес біліктілік талабының сәйкестілігін растайтын құжаттарды ұсынуы қаже</w:t>
      </w:r>
      <w:r w:rsidR="00FF1C25" w:rsidRPr="00B42628">
        <w:rPr>
          <w:rFonts w:ascii="MyriadPro_UniKZ_Regular" w:hAnsi="MyriadPro_UniKZ_Regular"/>
          <w:color w:val="323232"/>
          <w:sz w:val="27"/>
          <w:szCs w:val="27"/>
          <w:lang w:val="kk-KZ"/>
        </w:rPr>
        <w:t>т</w:t>
      </w:r>
    </w:p>
    <w:tbl>
      <w:tblPr>
        <w:tblW w:w="8999" w:type="dxa"/>
        <w:tblInd w:w="91" w:type="dxa"/>
        <w:tblLayout w:type="fixed"/>
        <w:tblLook w:val="04A0"/>
      </w:tblPr>
      <w:tblGrid>
        <w:gridCol w:w="2338"/>
        <w:gridCol w:w="2693"/>
        <w:gridCol w:w="992"/>
        <w:gridCol w:w="2051"/>
        <w:gridCol w:w="925"/>
      </w:tblGrid>
      <w:tr w:rsidR="00361629" w:rsidRPr="006D3FF1" w:rsidTr="00361629">
        <w:trPr>
          <w:trHeight w:val="300"/>
        </w:trPr>
        <w:tc>
          <w:tcPr>
            <w:tcW w:w="2338" w:type="dxa"/>
            <w:tcBorders>
              <w:top w:val="nil"/>
              <w:left w:val="nil"/>
              <w:bottom w:val="nil"/>
              <w:right w:val="nil"/>
            </w:tcBorders>
            <w:shd w:val="clear" w:color="auto" w:fill="auto"/>
            <w:noWrap/>
            <w:hideMark/>
          </w:tcPr>
          <w:p w:rsidR="00361629" w:rsidRPr="008953E1" w:rsidRDefault="00361629" w:rsidP="000E2B8A">
            <w:pPr>
              <w:rPr>
                <w:rFonts w:ascii="Times New Roman" w:eastAsia="Times New Roman" w:hAnsi="Times New Roman" w:cs="Times New Roman"/>
                <w:color w:val="000000"/>
                <w:sz w:val="20"/>
                <w:szCs w:val="20"/>
                <w:lang w:val="kk-KZ"/>
              </w:rPr>
            </w:pPr>
          </w:p>
        </w:tc>
        <w:tc>
          <w:tcPr>
            <w:tcW w:w="2693" w:type="dxa"/>
            <w:tcBorders>
              <w:top w:val="nil"/>
              <w:left w:val="nil"/>
              <w:bottom w:val="nil"/>
              <w:right w:val="nil"/>
            </w:tcBorders>
            <w:shd w:val="clear" w:color="auto" w:fill="auto"/>
            <w:noWrap/>
            <w:hideMark/>
          </w:tcPr>
          <w:p w:rsidR="00361629" w:rsidRPr="008953E1" w:rsidRDefault="00361629" w:rsidP="00453404">
            <w:pPr>
              <w:spacing w:after="0" w:line="240" w:lineRule="auto"/>
              <w:rPr>
                <w:rFonts w:ascii="Times New Roman" w:eastAsia="Times New Roman" w:hAnsi="Times New Roman" w:cs="Times New Roman"/>
                <w:color w:val="000000"/>
                <w:sz w:val="20"/>
                <w:szCs w:val="20"/>
                <w:lang w:val="kk-KZ"/>
              </w:rPr>
            </w:pPr>
          </w:p>
        </w:tc>
        <w:tc>
          <w:tcPr>
            <w:tcW w:w="992" w:type="dxa"/>
            <w:tcBorders>
              <w:top w:val="nil"/>
              <w:left w:val="nil"/>
              <w:bottom w:val="nil"/>
              <w:right w:val="nil"/>
            </w:tcBorders>
            <w:shd w:val="clear" w:color="auto" w:fill="auto"/>
            <w:noWrap/>
            <w:hideMark/>
          </w:tcPr>
          <w:p w:rsidR="00361629" w:rsidRPr="008953E1" w:rsidRDefault="00361629" w:rsidP="00453404">
            <w:pPr>
              <w:spacing w:after="0" w:line="240" w:lineRule="auto"/>
              <w:rPr>
                <w:rFonts w:ascii="Times New Roman" w:eastAsia="Times New Roman" w:hAnsi="Times New Roman" w:cs="Times New Roman"/>
                <w:color w:val="000000"/>
                <w:sz w:val="20"/>
                <w:szCs w:val="20"/>
                <w:lang w:val="kk-KZ"/>
              </w:rPr>
            </w:pPr>
          </w:p>
        </w:tc>
        <w:tc>
          <w:tcPr>
            <w:tcW w:w="2051" w:type="dxa"/>
            <w:tcBorders>
              <w:top w:val="nil"/>
              <w:left w:val="nil"/>
              <w:bottom w:val="nil"/>
              <w:right w:val="nil"/>
            </w:tcBorders>
            <w:shd w:val="clear" w:color="auto" w:fill="auto"/>
            <w:noWrap/>
            <w:hideMark/>
          </w:tcPr>
          <w:p w:rsidR="00361629" w:rsidRPr="008953E1" w:rsidRDefault="00361629" w:rsidP="00453404">
            <w:pPr>
              <w:spacing w:after="0" w:line="240" w:lineRule="auto"/>
              <w:rPr>
                <w:rFonts w:ascii="Times New Roman" w:eastAsia="Times New Roman" w:hAnsi="Times New Roman" w:cs="Times New Roman"/>
                <w:color w:val="000000"/>
                <w:sz w:val="20"/>
                <w:szCs w:val="20"/>
                <w:lang w:val="kk-KZ"/>
              </w:rPr>
            </w:pPr>
          </w:p>
        </w:tc>
        <w:tc>
          <w:tcPr>
            <w:tcW w:w="925" w:type="dxa"/>
            <w:tcBorders>
              <w:top w:val="nil"/>
              <w:left w:val="nil"/>
              <w:bottom w:val="nil"/>
              <w:right w:val="nil"/>
            </w:tcBorders>
            <w:shd w:val="clear" w:color="auto" w:fill="auto"/>
            <w:noWrap/>
            <w:hideMark/>
          </w:tcPr>
          <w:p w:rsidR="00361629" w:rsidRPr="008953E1" w:rsidRDefault="00361629" w:rsidP="00453404">
            <w:pPr>
              <w:spacing w:after="0" w:line="240" w:lineRule="auto"/>
              <w:jc w:val="right"/>
              <w:rPr>
                <w:rFonts w:ascii="Times New Roman" w:eastAsia="Times New Roman" w:hAnsi="Times New Roman" w:cs="Times New Roman"/>
                <w:color w:val="000000"/>
                <w:sz w:val="20"/>
                <w:szCs w:val="20"/>
                <w:lang w:val="kk-KZ"/>
              </w:rPr>
            </w:pPr>
          </w:p>
        </w:tc>
      </w:tr>
    </w:tbl>
    <w:p w:rsidR="00EF24FC" w:rsidRPr="00EF24FC" w:rsidRDefault="00EF24FC" w:rsidP="00EF24FC">
      <w:pPr>
        <w:rPr>
          <w:rFonts w:ascii="Times New Roman" w:hAnsi="Times New Roman" w:cs="Times New Roman"/>
          <w:sz w:val="24"/>
          <w:szCs w:val="24"/>
        </w:rPr>
      </w:pPr>
      <w:r w:rsidRPr="00EF24FC">
        <w:rPr>
          <w:rFonts w:ascii="Times New Roman" w:hAnsi="Times New Roman" w:cs="Times New Roman"/>
          <w:sz w:val="24"/>
          <w:szCs w:val="24"/>
        </w:rPr>
        <w:t>Комиссия в составе:</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Шарипбаева</w:t>
      </w:r>
      <w:proofErr w:type="spellEnd"/>
      <w:r w:rsidRPr="00EF24FC">
        <w:rPr>
          <w:rFonts w:ascii="Times New Roman" w:hAnsi="Times New Roman"/>
          <w:sz w:val="24"/>
          <w:szCs w:val="24"/>
        </w:rPr>
        <w:t xml:space="preserve"> М.К.</w:t>
      </w:r>
      <w:proofErr w:type="gramStart"/>
      <w:r w:rsidRPr="00EF24FC">
        <w:rPr>
          <w:rFonts w:ascii="Times New Roman" w:hAnsi="Times New Roman"/>
          <w:sz w:val="24"/>
          <w:szCs w:val="24"/>
        </w:rPr>
        <w:t xml:space="preserve">( </w:t>
      </w:r>
      <w:proofErr w:type="gramEnd"/>
      <w:r w:rsidRPr="00EF24FC">
        <w:rPr>
          <w:rFonts w:ascii="Times New Roman" w:hAnsi="Times New Roman"/>
          <w:sz w:val="24"/>
          <w:szCs w:val="24"/>
        </w:rPr>
        <w:t>директора) – председатель комиссии________________</w:t>
      </w:r>
    </w:p>
    <w:p w:rsidR="00EF24FC" w:rsidRPr="00EF24FC" w:rsidRDefault="00EF24FC" w:rsidP="00EF24FC">
      <w:pPr>
        <w:pStyle w:val="a7"/>
        <w:numPr>
          <w:ilvl w:val="0"/>
          <w:numId w:val="1"/>
        </w:numPr>
        <w:ind w:left="0" w:firstLine="0"/>
        <w:rPr>
          <w:rFonts w:ascii="Times New Roman" w:hAnsi="Times New Roman"/>
          <w:sz w:val="24"/>
          <w:szCs w:val="24"/>
        </w:rPr>
      </w:pPr>
      <w:r w:rsidRPr="00EF24FC">
        <w:rPr>
          <w:rFonts w:ascii="Times New Roman" w:hAnsi="Times New Roman"/>
          <w:sz w:val="24"/>
          <w:szCs w:val="24"/>
        </w:rPr>
        <w:t>Ахметова Д.Ш.. - (зам</w:t>
      </w:r>
      <w:proofErr w:type="gramStart"/>
      <w:r w:rsidRPr="00EF24FC">
        <w:rPr>
          <w:rFonts w:ascii="Times New Roman" w:hAnsi="Times New Roman"/>
          <w:sz w:val="24"/>
          <w:szCs w:val="24"/>
        </w:rPr>
        <w:t>.д</w:t>
      </w:r>
      <w:proofErr w:type="gramEnd"/>
      <w:r w:rsidRPr="00EF24FC">
        <w:rPr>
          <w:rFonts w:ascii="Times New Roman" w:hAnsi="Times New Roman"/>
          <w:sz w:val="24"/>
          <w:szCs w:val="24"/>
        </w:rPr>
        <w:t>иректора по СД) – заместитель председателя.________</w:t>
      </w:r>
    </w:p>
    <w:p w:rsidR="00EF24FC" w:rsidRPr="00EF24FC" w:rsidRDefault="004A5AB9" w:rsidP="00EF24FC">
      <w:pPr>
        <w:pStyle w:val="a7"/>
        <w:numPr>
          <w:ilvl w:val="0"/>
          <w:numId w:val="1"/>
        </w:numPr>
        <w:ind w:left="0" w:firstLine="0"/>
        <w:rPr>
          <w:rFonts w:ascii="Times New Roman" w:hAnsi="Times New Roman"/>
          <w:sz w:val="24"/>
          <w:szCs w:val="24"/>
        </w:rPr>
      </w:pPr>
      <w:proofErr w:type="spellStart"/>
      <w:r>
        <w:rPr>
          <w:rFonts w:ascii="Times New Roman" w:hAnsi="Times New Roman"/>
          <w:sz w:val="24"/>
          <w:szCs w:val="24"/>
        </w:rPr>
        <w:t>Убулова</w:t>
      </w:r>
      <w:proofErr w:type="spellEnd"/>
      <w:r>
        <w:rPr>
          <w:rFonts w:ascii="Times New Roman" w:hAnsi="Times New Roman"/>
          <w:sz w:val="24"/>
          <w:szCs w:val="24"/>
        </w:rPr>
        <w:t xml:space="preserve"> Г.Т</w:t>
      </w:r>
      <w:r w:rsidR="00EF24FC" w:rsidRPr="00EF24FC">
        <w:rPr>
          <w:rFonts w:ascii="Times New Roman" w:hAnsi="Times New Roman"/>
          <w:sz w:val="24"/>
          <w:szCs w:val="24"/>
        </w:rPr>
        <w:t>.(</w:t>
      </w:r>
      <w:r>
        <w:rPr>
          <w:rFonts w:ascii="Times New Roman" w:hAnsi="Times New Roman"/>
          <w:sz w:val="24"/>
          <w:szCs w:val="24"/>
        </w:rPr>
        <w:t>и.о</w:t>
      </w:r>
      <w:proofErr w:type="gramStart"/>
      <w:r>
        <w:rPr>
          <w:rFonts w:ascii="Times New Roman" w:hAnsi="Times New Roman"/>
          <w:sz w:val="24"/>
          <w:szCs w:val="24"/>
        </w:rPr>
        <w:t>.</w:t>
      </w:r>
      <w:r w:rsidR="00EF24FC" w:rsidRPr="00EF24FC">
        <w:rPr>
          <w:rFonts w:ascii="Times New Roman" w:hAnsi="Times New Roman"/>
          <w:sz w:val="24"/>
          <w:szCs w:val="24"/>
        </w:rPr>
        <w:t>г</w:t>
      </w:r>
      <w:proofErr w:type="gramEnd"/>
      <w:r w:rsidR="00EF24FC" w:rsidRPr="00EF24FC">
        <w:rPr>
          <w:rFonts w:ascii="Times New Roman" w:hAnsi="Times New Roman"/>
          <w:sz w:val="24"/>
          <w:szCs w:val="24"/>
        </w:rPr>
        <w:t>лавн</w:t>
      </w:r>
      <w:r>
        <w:rPr>
          <w:rFonts w:ascii="Times New Roman" w:hAnsi="Times New Roman"/>
          <w:sz w:val="24"/>
          <w:szCs w:val="24"/>
        </w:rPr>
        <w:t>ого</w:t>
      </w:r>
      <w:r w:rsidR="00EF24FC" w:rsidRPr="00EF24FC">
        <w:rPr>
          <w:rFonts w:ascii="Times New Roman" w:hAnsi="Times New Roman"/>
          <w:sz w:val="24"/>
          <w:szCs w:val="24"/>
        </w:rPr>
        <w:t xml:space="preserve"> бухгалтер</w:t>
      </w:r>
      <w:r>
        <w:rPr>
          <w:rFonts w:ascii="Times New Roman" w:hAnsi="Times New Roman"/>
          <w:sz w:val="24"/>
          <w:szCs w:val="24"/>
        </w:rPr>
        <w:t>а</w:t>
      </w:r>
      <w:r w:rsidR="00EF24FC" w:rsidRPr="00EF24FC">
        <w:rPr>
          <w:rFonts w:ascii="Times New Roman" w:hAnsi="Times New Roman"/>
          <w:sz w:val="24"/>
          <w:szCs w:val="24"/>
        </w:rPr>
        <w:t>)  – член комиссии________</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Оразаева</w:t>
      </w:r>
      <w:proofErr w:type="spellEnd"/>
      <w:r w:rsidRPr="00EF24FC">
        <w:rPr>
          <w:rFonts w:ascii="Times New Roman" w:hAnsi="Times New Roman"/>
          <w:sz w:val="24"/>
          <w:szCs w:val="24"/>
        </w:rPr>
        <w:t xml:space="preserve"> Ж.И (провизор) – член комиссии______________</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Сарбас</w:t>
      </w:r>
      <w:proofErr w:type="spellEnd"/>
      <w:r w:rsidRPr="00EF24FC">
        <w:rPr>
          <w:rFonts w:ascii="Times New Roman" w:hAnsi="Times New Roman"/>
          <w:sz w:val="24"/>
          <w:szCs w:val="24"/>
        </w:rPr>
        <w:t xml:space="preserve"> А.А. (заведующий отделением </w:t>
      </w:r>
      <w:proofErr w:type="spellStart"/>
      <w:r w:rsidRPr="00EF24FC">
        <w:rPr>
          <w:rFonts w:ascii="Times New Roman" w:hAnsi="Times New Roman"/>
          <w:sz w:val="24"/>
          <w:szCs w:val="24"/>
        </w:rPr>
        <w:t>ОАРиТН</w:t>
      </w:r>
      <w:proofErr w:type="spellEnd"/>
      <w:r w:rsidRPr="00EF24FC">
        <w:rPr>
          <w:rFonts w:ascii="Times New Roman" w:hAnsi="Times New Roman"/>
          <w:sz w:val="24"/>
          <w:szCs w:val="24"/>
        </w:rPr>
        <w:t>) – член комиссии____________</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Сабекова</w:t>
      </w:r>
      <w:proofErr w:type="spellEnd"/>
      <w:r w:rsidRPr="00EF24FC">
        <w:rPr>
          <w:rFonts w:ascii="Times New Roman" w:hAnsi="Times New Roman"/>
          <w:sz w:val="24"/>
          <w:szCs w:val="24"/>
        </w:rPr>
        <w:t xml:space="preserve"> А.А. (</w:t>
      </w:r>
      <w:proofErr w:type="gramStart"/>
      <w:r w:rsidRPr="00EF24FC">
        <w:rPr>
          <w:rFonts w:ascii="Times New Roman" w:hAnsi="Times New Roman"/>
          <w:sz w:val="24"/>
          <w:szCs w:val="24"/>
        </w:rPr>
        <w:t>заведующий лаборатории</w:t>
      </w:r>
      <w:proofErr w:type="gramEnd"/>
      <w:r w:rsidRPr="00EF24FC">
        <w:rPr>
          <w:rFonts w:ascii="Times New Roman" w:hAnsi="Times New Roman"/>
          <w:sz w:val="24"/>
          <w:szCs w:val="24"/>
        </w:rPr>
        <w:t>) – член комиссии____________</w:t>
      </w:r>
    </w:p>
    <w:p w:rsidR="00EF24FC" w:rsidRPr="00EF24FC" w:rsidRDefault="004A5AB9" w:rsidP="00EF24FC">
      <w:pPr>
        <w:pStyle w:val="a7"/>
        <w:numPr>
          <w:ilvl w:val="0"/>
          <w:numId w:val="1"/>
        </w:numPr>
        <w:ind w:left="0" w:firstLine="0"/>
        <w:rPr>
          <w:rFonts w:ascii="Times New Roman" w:hAnsi="Times New Roman"/>
          <w:sz w:val="24"/>
          <w:szCs w:val="24"/>
        </w:rPr>
      </w:pPr>
      <w:r>
        <w:rPr>
          <w:rFonts w:ascii="Times New Roman" w:hAnsi="Times New Roman"/>
          <w:sz w:val="24"/>
          <w:szCs w:val="24"/>
          <w:lang w:val="kk-KZ"/>
        </w:rPr>
        <w:t>Сарлыбаев Н</w:t>
      </w:r>
      <w:r w:rsidR="00EF24FC" w:rsidRPr="00EF24FC">
        <w:rPr>
          <w:rFonts w:ascii="Times New Roman" w:hAnsi="Times New Roman"/>
          <w:sz w:val="24"/>
          <w:szCs w:val="24"/>
          <w:lang w:val="kk-KZ"/>
        </w:rPr>
        <w:t>.</w:t>
      </w:r>
      <w:r w:rsidR="00EF24FC" w:rsidRPr="00EF24FC">
        <w:rPr>
          <w:rFonts w:ascii="Times New Roman" w:hAnsi="Times New Roman"/>
          <w:sz w:val="24"/>
          <w:szCs w:val="24"/>
        </w:rPr>
        <w:t xml:space="preserve"> – (юрист) член комиссии____________</w:t>
      </w:r>
    </w:p>
    <w:p w:rsidR="00EF24FC" w:rsidRPr="003F386C" w:rsidRDefault="00EF24FC" w:rsidP="00EF24FC">
      <w:pPr>
        <w:rPr>
          <w:rFonts w:ascii="Times New Roman" w:hAnsi="Times New Roman" w:cs="Times New Roman"/>
          <w:sz w:val="24"/>
          <w:szCs w:val="24"/>
          <w:lang w:val="kk-KZ"/>
        </w:rPr>
      </w:pPr>
      <w:r w:rsidRPr="00EF24FC">
        <w:rPr>
          <w:rFonts w:ascii="Times New Roman" w:hAnsi="Times New Roman" w:cs="Times New Roman"/>
          <w:sz w:val="24"/>
          <w:szCs w:val="24"/>
        </w:rPr>
        <w:t xml:space="preserve">Секретарь комиссии -  </w:t>
      </w:r>
      <w:r w:rsidR="003F386C">
        <w:rPr>
          <w:rFonts w:ascii="Times New Roman" w:hAnsi="Times New Roman" w:cs="Times New Roman"/>
          <w:sz w:val="24"/>
          <w:szCs w:val="24"/>
          <w:lang w:val="kk-KZ"/>
        </w:rPr>
        <w:t>Әблахат М.Қ.</w:t>
      </w:r>
    </w:p>
    <w:p w:rsidR="00E6092E" w:rsidRPr="00EF24FC" w:rsidRDefault="00E6092E" w:rsidP="00EF24FC">
      <w:pPr>
        <w:rPr>
          <w:rFonts w:ascii="Times New Roman" w:hAnsi="Times New Roman" w:cs="Times New Roman"/>
          <w:sz w:val="24"/>
          <w:szCs w:val="24"/>
        </w:rPr>
      </w:pPr>
    </w:p>
    <w:sectPr w:rsidR="00E6092E" w:rsidRPr="00EF24FC" w:rsidSect="00A254BB">
      <w:pgSz w:w="11906" w:h="16838"/>
      <w:pgMar w:top="1134" w:right="140" w:bottom="113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MyriadPro_UniKZ_Regular">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E53CE"/>
    <w:multiLevelType w:val="hybridMultilevel"/>
    <w:tmpl w:val="8BF0092E"/>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
    <w:nsid w:val="387654F7"/>
    <w:multiLevelType w:val="hybridMultilevel"/>
    <w:tmpl w:val="838CF1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46310A5"/>
    <w:multiLevelType w:val="hybridMultilevel"/>
    <w:tmpl w:val="83003F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1071D1A"/>
    <w:multiLevelType w:val="hybridMultilevel"/>
    <w:tmpl w:val="397A80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9BE7CF2"/>
    <w:multiLevelType w:val="hybridMultilevel"/>
    <w:tmpl w:val="97EA51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useFELayout/>
  </w:compat>
  <w:rsids>
    <w:rsidRoot w:val="00395673"/>
    <w:rsid w:val="00043BFC"/>
    <w:rsid w:val="000448FA"/>
    <w:rsid w:val="00093DEF"/>
    <w:rsid w:val="00096F29"/>
    <w:rsid w:val="000E0827"/>
    <w:rsid w:val="000E2B8A"/>
    <w:rsid w:val="000E51A9"/>
    <w:rsid w:val="000F651E"/>
    <w:rsid w:val="0010561B"/>
    <w:rsid w:val="00122F5B"/>
    <w:rsid w:val="001364A5"/>
    <w:rsid w:val="0015028C"/>
    <w:rsid w:val="00182931"/>
    <w:rsid w:val="0019006E"/>
    <w:rsid w:val="001950A3"/>
    <w:rsid w:val="001B6DDD"/>
    <w:rsid w:val="001C602E"/>
    <w:rsid w:val="002075FC"/>
    <w:rsid w:val="00215663"/>
    <w:rsid w:val="00216B02"/>
    <w:rsid w:val="00264652"/>
    <w:rsid w:val="002925A9"/>
    <w:rsid w:val="002B0878"/>
    <w:rsid w:val="002D665D"/>
    <w:rsid w:val="00322190"/>
    <w:rsid w:val="0032332B"/>
    <w:rsid w:val="00354343"/>
    <w:rsid w:val="00356516"/>
    <w:rsid w:val="00361629"/>
    <w:rsid w:val="0036579D"/>
    <w:rsid w:val="00382CD6"/>
    <w:rsid w:val="00391BD5"/>
    <w:rsid w:val="00395673"/>
    <w:rsid w:val="003C71FD"/>
    <w:rsid w:val="003D44E5"/>
    <w:rsid w:val="003E7B8D"/>
    <w:rsid w:val="003F386C"/>
    <w:rsid w:val="003F6F95"/>
    <w:rsid w:val="00447FA2"/>
    <w:rsid w:val="00453404"/>
    <w:rsid w:val="00462CA2"/>
    <w:rsid w:val="004A5AB9"/>
    <w:rsid w:val="004B1087"/>
    <w:rsid w:val="004C0970"/>
    <w:rsid w:val="004F39BE"/>
    <w:rsid w:val="00562DCB"/>
    <w:rsid w:val="00570EFA"/>
    <w:rsid w:val="00597301"/>
    <w:rsid w:val="005C3BB7"/>
    <w:rsid w:val="005C3D97"/>
    <w:rsid w:val="005C64A5"/>
    <w:rsid w:val="0060745A"/>
    <w:rsid w:val="00614630"/>
    <w:rsid w:val="00632628"/>
    <w:rsid w:val="00637A4F"/>
    <w:rsid w:val="00651B3B"/>
    <w:rsid w:val="00684347"/>
    <w:rsid w:val="006B17E0"/>
    <w:rsid w:val="006B7D95"/>
    <w:rsid w:val="006C325D"/>
    <w:rsid w:val="006D3FF1"/>
    <w:rsid w:val="006E144F"/>
    <w:rsid w:val="0074779F"/>
    <w:rsid w:val="00767DB4"/>
    <w:rsid w:val="00786EA4"/>
    <w:rsid w:val="007911FB"/>
    <w:rsid w:val="007B2593"/>
    <w:rsid w:val="007D5176"/>
    <w:rsid w:val="008222FC"/>
    <w:rsid w:val="00840DBE"/>
    <w:rsid w:val="008471F3"/>
    <w:rsid w:val="008953E1"/>
    <w:rsid w:val="008E57E9"/>
    <w:rsid w:val="008F767E"/>
    <w:rsid w:val="00912A0F"/>
    <w:rsid w:val="00915CF5"/>
    <w:rsid w:val="0096154E"/>
    <w:rsid w:val="00961EDD"/>
    <w:rsid w:val="00981956"/>
    <w:rsid w:val="009C0D35"/>
    <w:rsid w:val="009E04DB"/>
    <w:rsid w:val="009F38EC"/>
    <w:rsid w:val="009F4C05"/>
    <w:rsid w:val="00A0365D"/>
    <w:rsid w:val="00A14DD1"/>
    <w:rsid w:val="00A254BB"/>
    <w:rsid w:val="00A27757"/>
    <w:rsid w:val="00A329D2"/>
    <w:rsid w:val="00A56F03"/>
    <w:rsid w:val="00A80015"/>
    <w:rsid w:val="00A95716"/>
    <w:rsid w:val="00AA3C7E"/>
    <w:rsid w:val="00AE385F"/>
    <w:rsid w:val="00AE75AD"/>
    <w:rsid w:val="00AF0AD8"/>
    <w:rsid w:val="00B01481"/>
    <w:rsid w:val="00B213DA"/>
    <w:rsid w:val="00B25FA8"/>
    <w:rsid w:val="00B26AB6"/>
    <w:rsid w:val="00B42628"/>
    <w:rsid w:val="00B55D69"/>
    <w:rsid w:val="00B6092A"/>
    <w:rsid w:val="00B93A07"/>
    <w:rsid w:val="00BA4A60"/>
    <w:rsid w:val="00BF19E2"/>
    <w:rsid w:val="00C0330B"/>
    <w:rsid w:val="00C10451"/>
    <w:rsid w:val="00C12F85"/>
    <w:rsid w:val="00C13C93"/>
    <w:rsid w:val="00C33859"/>
    <w:rsid w:val="00C34564"/>
    <w:rsid w:val="00C61704"/>
    <w:rsid w:val="00C65443"/>
    <w:rsid w:val="00CB47D6"/>
    <w:rsid w:val="00CC72C6"/>
    <w:rsid w:val="00CE138A"/>
    <w:rsid w:val="00CE1482"/>
    <w:rsid w:val="00CE15D4"/>
    <w:rsid w:val="00CF3AE1"/>
    <w:rsid w:val="00D014E4"/>
    <w:rsid w:val="00D02BA9"/>
    <w:rsid w:val="00D03423"/>
    <w:rsid w:val="00D271AE"/>
    <w:rsid w:val="00D43998"/>
    <w:rsid w:val="00D44553"/>
    <w:rsid w:val="00D610B0"/>
    <w:rsid w:val="00D62A3A"/>
    <w:rsid w:val="00D74A4D"/>
    <w:rsid w:val="00D93C4D"/>
    <w:rsid w:val="00D97314"/>
    <w:rsid w:val="00DE21E0"/>
    <w:rsid w:val="00DE5F39"/>
    <w:rsid w:val="00E100CC"/>
    <w:rsid w:val="00E369BC"/>
    <w:rsid w:val="00E36B0D"/>
    <w:rsid w:val="00E41832"/>
    <w:rsid w:val="00E5064D"/>
    <w:rsid w:val="00E6092E"/>
    <w:rsid w:val="00E63BE3"/>
    <w:rsid w:val="00E64FDA"/>
    <w:rsid w:val="00E8057D"/>
    <w:rsid w:val="00E86301"/>
    <w:rsid w:val="00E86C44"/>
    <w:rsid w:val="00EA75D3"/>
    <w:rsid w:val="00ED5163"/>
    <w:rsid w:val="00EF24FC"/>
    <w:rsid w:val="00F22235"/>
    <w:rsid w:val="00F26186"/>
    <w:rsid w:val="00F31F3B"/>
    <w:rsid w:val="00F43BBD"/>
    <w:rsid w:val="00F44087"/>
    <w:rsid w:val="00F72F82"/>
    <w:rsid w:val="00FA0095"/>
    <w:rsid w:val="00FA24E5"/>
    <w:rsid w:val="00FE0CED"/>
    <w:rsid w:val="00FF1C25"/>
    <w:rsid w:val="00FF28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516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395673"/>
    <w:rPr>
      <w:b/>
      <w:bCs/>
    </w:rPr>
  </w:style>
  <w:style w:type="paragraph" w:styleId="a4">
    <w:name w:val="Normal (Web)"/>
    <w:basedOn w:val="a"/>
    <w:uiPriority w:val="99"/>
    <w:unhideWhenUsed/>
    <w:rsid w:val="00395673"/>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unhideWhenUsed/>
    <w:rsid w:val="0039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395673"/>
    <w:rPr>
      <w:rFonts w:ascii="Courier New" w:eastAsia="Times New Roman" w:hAnsi="Courier New" w:cs="Courier New"/>
      <w:sz w:val="20"/>
      <w:szCs w:val="20"/>
    </w:rPr>
  </w:style>
  <w:style w:type="character" w:styleId="a5">
    <w:name w:val="Emphasis"/>
    <w:basedOn w:val="a0"/>
    <w:uiPriority w:val="20"/>
    <w:qFormat/>
    <w:rsid w:val="00395673"/>
    <w:rPr>
      <w:i/>
      <w:iCs/>
    </w:rPr>
  </w:style>
  <w:style w:type="character" w:styleId="a6">
    <w:name w:val="Hyperlink"/>
    <w:basedOn w:val="a0"/>
    <w:uiPriority w:val="99"/>
    <w:semiHidden/>
    <w:unhideWhenUsed/>
    <w:rsid w:val="00395673"/>
    <w:rPr>
      <w:color w:val="0000FF"/>
      <w:u w:val="single"/>
    </w:rPr>
  </w:style>
  <w:style w:type="paragraph" w:styleId="a7">
    <w:name w:val="List Paragraph"/>
    <w:basedOn w:val="a"/>
    <w:uiPriority w:val="34"/>
    <w:qFormat/>
    <w:rsid w:val="00EF24FC"/>
    <w:pPr>
      <w:ind w:left="720"/>
      <w:contextualSpacing/>
    </w:pPr>
    <w:rPr>
      <w:rFonts w:ascii="Calibri" w:eastAsia="Calibri" w:hAnsi="Calibri" w:cs="Times New Roman"/>
      <w:lang w:eastAsia="en-US"/>
    </w:rPr>
  </w:style>
  <w:style w:type="character" w:styleId="a8">
    <w:name w:val="FollowedHyperlink"/>
    <w:basedOn w:val="a0"/>
    <w:uiPriority w:val="99"/>
    <w:semiHidden/>
    <w:unhideWhenUsed/>
    <w:rsid w:val="00453404"/>
    <w:rPr>
      <w:color w:val="800080"/>
      <w:u w:val="single"/>
    </w:rPr>
  </w:style>
  <w:style w:type="paragraph" w:customStyle="1" w:styleId="xl63">
    <w:name w:val="xl63"/>
    <w:basedOn w:val="a"/>
    <w:rsid w:val="00453404"/>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4">
    <w:name w:val="xl64"/>
    <w:basedOn w:val="a"/>
    <w:rsid w:val="00453404"/>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65">
    <w:name w:val="xl65"/>
    <w:basedOn w:val="a"/>
    <w:rsid w:val="00453404"/>
    <w:pPr>
      <w:pBdr>
        <w:left w:val="single" w:sz="8" w:space="0" w:color="CCCCCC"/>
      </w:pBd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6">
    <w:name w:val="xl66"/>
    <w:basedOn w:val="a"/>
    <w:rsid w:val="00453404"/>
    <w:pP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7">
    <w:name w:val="xl67"/>
    <w:basedOn w:val="a"/>
    <w:rsid w:val="00453404"/>
    <w:pP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68">
    <w:name w:val="xl68"/>
    <w:basedOn w:val="a"/>
    <w:rsid w:val="00453404"/>
    <w:pP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9">
    <w:name w:val="xl69"/>
    <w:basedOn w:val="a"/>
    <w:rsid w:val="00453404"/>
    <w:pP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0">
    <w:name w:val="xl70"/>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71">
    <w:name w:val="xl71"/>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72">
    <w:name w:val="xl72"/>
    <w:basedOn w:val="a"/>
    <w:rsid w:val="00453404"/>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73">
    <w:name w:val="xl73"/>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74">
    <w:name w:val="xl74"/>
    <w:basedOn w:val="a"/>
    <w:rsid w:val="0045340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75">
    <w:name w:val="xl75"/>
    <w:basedOn w:val="a"/>
    <w:rsid w:val="0045340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6">
    <w:name w:val="xl76"/>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77">
    <w:name w:val="xl77"/>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8">
    <w:name w:val="xl78"/>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0"/>
      <w:szCs w:val="20"/>
    </w:rPr>
  </w:style>
  <w:style w:type="paragraph" w:customStyle="1" w:styleId="xl79">
    <w:name w:val="xl79"/>
    <w:basedOn w:val="a"/>
    <w:rsid w:val="00453404"/>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0">
    <w:name w:val="xl80"/>
    <w:basedOn w:val="a"/>
    <w:rsid w:val="00453404"/>
    <w:pP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81">
    <w:name w:val="xl81"/>
    <w:basedOn w:val="a"/>
    <w:rsid w:val="00453404"/>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2">
    <w:name w:val="xl82"/>
    <w:basedOn w:val="a"/>
    <w:rsid w:val="004534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styleId="a9">
    <w:name w:val="Body Text"/>
    <w:basedOn w:val="a"/>
    <w:link w:val="aa"/>
    <w:rsid w:val="00182931"/>
    <w:pPr>
      <w:widowControl w:val="0"/>
      <w:suppressAutoHyphens/>
      <w:autoSpaceDE w:val="0"/>
      <w:spacing w:after="120" w:line="240" w:lineRule="auto"/>
    </w:pPr>
    <w:rPr>
      <w:rFonts w:ascii="Times New Roman" w:eastAsia="Times New Roman" w:hAnsi="Times New Roman" w:cs="Times New Roman"/>
      <w:sz w:val="20"/>
      <w:szCs w:val="20"/>
      <w:lang w:eastAsia="ar-SA"/>
    </w:rPr>
  </w:style>
  <w:style w:type="character" w:customStyle="1" w:styleId="aa">
    <w:name w:val="Основной текст Знак"/>
    <w:basedOn w:val="a0"/>
    <w:link w:val="a9"/>
    <w:rsid w:val="00182931"/>
    <w:rPr>
      <w:rFonts w:ascii="Times New Roman" w:eastAsia="Times New Roman" w:hAnsi="Times New Roman" w:cs="Times New Roman"/>
      <w:sz w:val="20"/>
      <w:szCs w:val="20"/>
      <w:lang w:eastAsia="ar-SA"/>
    </w:rPr>
  </w:style>
  <w:style w:type="paragraph" w:styleId="ab">
    <w:name w:val="Balloon Text"/>
    <w:basedOn w:val="a"/>
    <w:link w:val="ac"/>
    <w:uiPriority w:val="99"/>
    <w:semiHidden/>
    <w:unhideWhenUsed/>
    <w:rsid w:val="0074779F"/>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74779F"/>
    <w:rPr>
      <w:rFonts w:ascii="Tahoma" w:hAnsi="Tahoma" w:cs="Tahoma"/>
      <w:sz w:val="16"/>
      <w:szCs w:val="16"/>
    </w:rPr>
  </w:style>
  <w:style w:type="paragraph" w:styleId="ad">
    <w:name w:val="No Spacing"/>
    <w:uiPriority w:val="1"/>
    <w:qFormat/>
    <w:rsid w:val="0074779F"/>
    <w:pPr>
      <w:spacing w:after="0" w:line="240" w:lineRule="auto"/>
    </w:pPr>
  </w:style>
</w:styles>
</file>

<file path=word/webSettings.xml><?xml version="1.0" encoding="utf-8"?>
<w:webSettings xmlns:r="http://schemas.openxmlformats.org/officeDocument/2006/relationships" xmlns:w="http://schemas.openxmlformats.org/wordprocessingml/2006/main">
  <w:divs>
    <w:div w:id="66193395">
      <w:bodyDiv w:val="1"/>
      <w:marLeft w:val="0"/>
      <w:marRight w:val="0"/>
      <w:marTop w:val="0"/>
      <w:marBottom w:val="0"/>
      <w:divBdr>
        <w:top w:val="none" w:sz="0" w:space="0" w:color="auto"/>
        <w:left w:val="none" w:sz="0" w:space="0" w:color="auto"/>
        <w:bottom w:val="none" w:sz="0" w:space="0" w:color="auto"/>
        <w:right w:val="none" w:sz="0" w:space="0" w:color="auto"/>
      </w:divBdr>
    </w:div>
    <w:div w:id="125852569">
      <w:bodyDiv w:val="1"/>
      <w:marLeft w:val="0"/>
      <w:marRight w:val="0"/>
      <w:marTop w:val="0"/>
      <w:marBottom w:val="0"/>
      <w:divBdr>
        <w:top w:val="none" w:sz="0" w:space="0" w:color="auto"/>
        <w:left w:val="none" w:sz="0" w:space="0" w:color="auto"/>
        <w:bottom w:val="none" w:sz="0" w:space="0" w:color="auto"/>
        <w:right w:val="none" w:sz="0" w:space="0" w:color="auto"/>
      </w:divBdr>
    </w:div>
    <w:div w:id="130489565">
      <w:bodyDiv w:val="1"/>
      <w:marLeft w:val="0"/>
      <w:marRight w:val="0"/>
      <w:marTop w:val="0"/>
      <w:marBottom w:val="0"/>
      <w:divBdr>
        <w:top w:val="none" w:sz="0" w:space="0" w:color="auto"/>
        <w:left w:val="none" w:sz="0" w:space="0" w:color="auto"/>
        <w:bottom w:val="none" w:sz="0" w:space="0" w:color="auto"/>
        <w:right w:val="none" w:sz="0" w:space="0" w:color="auto"/>
      </w:divBdr>
    </w:div>
    <w:div w:id="162086902">
      <w:bodyDiv w:val="1"/>
      <w:marLeft w:val="0"/>
      <w:marRight w:val="0"/>
      <w:marTop w:val="0"/>
      <w:marBottom w:val="0"/>
      <w:divBdr>
        <w:top w:val="none" w:sz="0" w:space="0" w:color="auto"/>
        <w:left w:val="none" w:sz="0" w:space="0" w:color="auto"/>
        <w:bottom w:val="none" w:sz="0" w:space="0" w:color="auto"/>
        <w:right w:val="none" w:sz="0" w:space="0" w:color="auto"/>
      </w:divBdr>
    </w:div>
    <w:div w:id="348024463">
      <w:bodyDiv w:val="1"/>
      <w:marLeft w:val="0"/>
      <w:marRight w:val="0"/>
      <w:marTop w:val="0"/>
      <w:marBottom w:val="0"/>
      <w:divBdr>
        <w:top w:val="none" w:sz="0" w:space="0" w:color="auto"/>
        <w:left w:val="none" w:sz="0" w:space="0" w:color="auto"/>
        <w:bottom w:val="none" w:sz="0" w:space="0" w:color="auto"/>
        <w:right w:val="none" w:sz="0" w:space="0" w:color="auto"/>
      </w:divBdr>
    </w:div>
    <w:div w:id="487938957">
      <w:bodyDiv w:val="1"/>
      <w:marLeft w:val="0"/>
      <w:marRight w:val="0"/>
      <w:marTop w:val="0"/>
      <w:marBottom w:val="0"/>
      <w:divBdr>
        <w:top w:val="none" w:sz="0" w:space="0" w:color="auto"/>
        <w:left w:val="none" w:sz="0" w:space="0" w:color="auto"/>
        <w:bottom w:val="none" w:sz="0" w:space="0" w:color="auto"/>
        <w:right w:val="none" w:sz="0" w:space="0" w:color="auto"/>
      </w:divBdr>
    </w:div>
    <w:div w:id="532379819">
      <w:bodyDiv w:val="1"/>
      <w:marLeft w:val="0"/>
      <w:marRight w:val="0"/>
      <w:marTop w:val="0"/>
      <w:marBottom w:val="0"/>
      <w:divBdr>
        <w:top w:val="none" w:sz="0" w:space="0" w:color="auto"/>
        <w:left w:val="none" w:sz="0" w:space="0" w:color="auto"/>
        <w:bottom w:val="none" w:sz="0" w:space="0" w:color="auto"/>
        <w:right w:val="none" w:sz="0" w:space="0" w:color="auto"/>
      </w:divBdr>
    </w:div>
    <w:div w:id="727920385">
      <w:bodyDiv w:val="1"/>
      <w:marLeft w:val="0"/>
      <w:marRight w:val="0"/>
      <w:marTop w:val="0"/>
      <w:marBottom w:val="0"/>
      <w:divBdr>
        <w:top w:val="none" w:sz="0" w:space="0" w:color="auto"/>
        <w:left w:val="none" w:sz="0" w:space="0" w:color="auto"/>
        <w:bottom w:val="none" w:sz="0" w:space="0" w:color="auto"/>
        <w:right w:val="none" w:sz="0" w:space="0" w:color="auto"/>
      </w:divBdr>
    </w:div>
    <w:div w:id="1032149096">
      <w:bodyDiv w:val="1"/>
      <w:marLeft w:val="0"/>
      <w:marRight w:val="0"/>
      <w:marTop w:val="0"/>
      <w:marBottom w:val="0"/>
      <w:divBdr>
        <w:top w:val="none" w:sz="0" w:space="0" w:color="auto"/>
        <w:left w:val="none" w:sz="0" w:space="0" w:color="auto"/>
        <w:bottom w:val="none" w:sz="0" w:space="0" w:color="auto"/>
        <w:right w:val="none" w:sz="0" w:space="0" w:color="auto"/>
      </w:divBdr>
    </w:div>
    <w:div w:id="1119836316">
      <w:bodyDiv w:val="1"/>
      <w:marLeft w:val="0"/>
      <w:marRight w:val="0"/>
      <w:marTop w:val="0"/>
      <w:marBottom w:val="0"/>
      <w:divBdr>
        <w:top w:val="none" w:sz="0" w:space="0" w:color="auto"/>
        <w:left w:val="none" w:sz="0" w:space="0" w:color="auto"/>
        <w:bottom w:val="none" w:sz="0" w:space="0" w:color="auto"/>
        <w:right w:val="none" w:sz="0" w:space="0" w:color="auto"/>
      </w:divBdr>
    </w:div>
    <w:div w:id="1252423365">
      <w:bodyDiv w:val="1"/>
      <w:marLeft w:val="0"/>
      <w:marRight w:val="0"/>
      <w:marTop w:val="0"/>
      <w:marBottom w:val="0"/>
      <w:divBdr>
        <w:top w:val="none" w:sz="0" w:space="0" w:color="auto"/>
        <w:left w:val="none" w:sz="0" w:space="0" w:color="auto"/>
        <w:bottom w:val="none" w:sz="0" w:space="0" w:color="auto"/>
        <w:right w:val="none" w:sz="0" w:space="0" w:color="auto"/>
      </w:divBdr>
    </w:div>
    <w:div w:id="1357777341">
      <w:bodyDiv w:val="1"/>
      <w:marLeft w:val="0"/>
      <w:marRight w:val="0"/>
      <w:marTop w:val="0"/>
      <w:marBottom w:val="0"/>
      <w:divBdr>
        <w:top w:val="none" w:sz="0" w:space="0" w:color="auto"/>
        <w:left w:val="none" w:sz="0" w:space="0" w:color="auto"/>
        <w:bottom w:val="none" w:sz="0" w:space="0" w:color="auto"/>
        <w:right w:val="none" w:sz="0" w:space="0" w:color="auto"/>
      </w:divBdr>
    </w:div>
    <w:div w:id="1532838487">
      <w:bodyDiv w:val="1"/>
      <w:marLeft w:val="0"/>
      <w:marRight w:val="0"/>
      <w:marTop w:val="0"/>
      <w:marBottom w:val="0"/>
      <w:divBdr>
        <w:top w:val="none" w:sz="0" w:space="0" w:color="auto"/>
        <w:left w:val="none" w:sz="0" w:space="0" w:color="auto"/>
        <w:bottom w:val="none" w:sz="0" w:space="0" w:color="auto"/>
        <w:right w:val="none" w:sz="0" w:space="0" w:color="auto"/>
      </w:divBdr>
    </w:div>
    <w:div w:id="1585140059">
      <w:bodyDiv w:val="1"/>
      <w:marLeft w:val="0"/>
      <w:marRight w:val="0"/>
      <w:marTop w:val="0"/>
      <w:marBottom w:val="0"/>
      <w:divBdr>
        <w:top w:val="none" w:sz="0" w:space="0" w:color="auto"/>
        <w:left w:val="none" w:sz="0" w:space="0" w:color="auto"/>
        <w:bottom w:val="none" w:sz="0" w:space="0" w:color="auto"/>
        <w:right w:val="none" w:sz="0" w:space="0" w:color="auto"/>
      </w:divBdr>
    </w:div>
    <w:div w:id="1844318383">
      <w:bodyDiv w:val="1"/>
      <w:marLeft w:val="0"/>
      <w:marRight w:val="0"/>
      <w:marTop w:val="0"/>
      <w:marBottom w:val="0"/>
      <w:divBdr>
        <w:top w:val="none" w:sz="0" w:space="0" w:color="auto"/>
        <w:left w:val="none" w:sz="0" w:space="0" w:color="auto"/>
        <w:bottom w:val="none" w:sz="0" w:space="0" w:color="auto"/>
        <w:right w:val="none" w:sz="0" w:space="0" w:color="auto"/>
      </w:divBdr>
    </w:div>
    <w:div w:id="1848792015">
      <w:bodyDiv w:val="1"/>
      <w:marLeft w:val="0"/>
      <w:marRight w:val="0"/>
      <w:marTop w:val="0"/>
      <w:marBottom w:val="0"/>
      <w:divBdr>
        <w:top w:val="none" w:sz="0" w:space="0" w:color="auto"/>
        <w:left w:val="none" w:sz="0" w:space="0" w:color="auto"/>
        <w:bottom w:val="none" w:sz="0" w:space="0" w:color="auto"/>
        <w:right w:val="none" w:sz="0" w:space="0" w:color="auto"/>
      </w:divBdr>
    </w:div>
    <w:div w:id="1958632281">
      <w:bodyDiv w:val="1"/>
      <w:marLeft w:val="0"/>
      <w:marRight w:val="0"/>
      <w:marTop w:val="0"/>
      <w:marBottom w:val="0"/>
      <w:divBdr>
        <w:top w:val="none" w:sz="0" w:space="0" w:color="auto"/>
        <w:left w:val="none" w:sz="0" w:space="0" w:color="auto"/>
        <w:bottom w:val="none" w:sz="0" w:space="0" w:color="auto"/>
        <w:right w:val="none" w:sz="0" w:space="0" w:color="auto"/>
      </w:divBdr>
    </w:div>
    <w:div w:id="213425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5454</TotalTime>
  <Pages>3</Pages>
  <Words>997</Words>
  <Characters>5685</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GosZakup</dc:creator>
  <cp:keywords/>
  <dc:description/>
  <cp:lastModifiedBy>GosZakup</cp:lastModifiedBy>
  <cp:revision>191</cp:revision>
  <cp:lastPrinted>2018-03-14T06:19:00Z</cp:lastPrinted>
  <dcterms:created xsi:type="dcterms:W3CDTF">2018-02-06T09:54:00Z</dcterms:created>
  <dcterms:modified xsi:type="dcterms:W3CDTF">2018-09-07T06:15:00Z</dcterms:modified>
</cp:coreProperties>
</file>